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  <w:bookmarkStart w:id="0" w:name="_top"/>
      <w:bookmarkEnd w:id="0"/>
    </w:p>
    <w:p w:rsidR="008A556E" w:rsidRDefault="008A556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:rsidR="00B97C2A" w:rsidRDefault="002F3E5F" w:rsidP="00B97C2A">
      <w:pPr>
        <w:pStyle w:val="Listenabsatz"/>
        <w:ind w:left="0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Nachs</w:t>
      </w:r>
      <w:r w:rsidR="00B97C2A">
        <w:rPr>
          <w:rFonts w:ascii="Arial" w:hAnsi="Arial" w:cs="Arial"/>
          <w:sz w:val="20"/>
          <w:lang w:val="de-CH"/>
        </w:rPr>
        <w:t>elektion</w:t>
      </w:r>
      <w:r w:rsidR="00CF5C1C">
        <w:rPr>
          <w:rFonts w:ascii="Arial" w:hAnsi="Arial" w:cs="Arial"/>
          <w:sz w:val="20"/>
          <w:lang w:val="de-CH"/>
        </w:rPr>
        <w:t>en</w:t>
      </w:r>
      <w:r w:rsidR="00B97C2A">
        <w:rPr>
          <w:rFonts w:ascii="Arial" w:hAnsi="Arial" w:cs="Arial"/>
          <w:sz w:val="20"/>
          <w:lang w:val="de-CH"/>
        </w:rPr>
        <w:t xml:space="preserve"> für die Europameisterschaften in Bologna und </w:t>
      </w:r>
      <w:proofErr w:type="spellStart"/>
      <w:r w:rsidR="00B97C2A">
        <w:rPr>
          <w:rFonts w:ascii="Arial" w:hAnsi="Arial" w:cs="Arial"/>
          <w:sz w:val="20"/>
          <w:lang w:val="de-CH"/>
        </w:rPr>
        <w:t>Tolmezzo</w:t>
      </w:r>
      <w:proofErr w:type="spellEnd"/>
      <w:r w:rsidR="00B97C2A">
        <w:rPr>
          <w:rFonts w:ascii="Arial" w:hAnsi="Arial" w:cs="Arial"/>
          <w:sz w:val="20"/>
          <w:lang w:val="de-CH"/>
        </w:rPr>
        <w:t xml:space="preserve"> (ITA)</w:t>
      </w:r>
    </w:p>
    <w:p w:rsidR="00B97C2A" w:rsidRDefault="00B97C2A" w:rsidP="00B97C2A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:rsidR="00B97C2A" w:rsidRDefault="00B97C2A" w:rsidP="00B97C2A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:rsidR="00B97C2A" w:rsidRDefault="00B97C2A" w:rsidP="00B97C2A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Das Schweizer EM-Team ist komplett</w:t>
      </w:r>
    </w:p>
    <w:p w:rsidR="00B97C2A" w:rsidRDefault="00B97C2A" w:rsidP="00CF5C1C">
      <w:pPr>
        <w:pStyle w:val="KeinLeerraum"/>
        <w:spacing w:line="360" w:lineRule="auto"/>
        <w:rPr>
          <w:rFonts w:ascii="Arial" w:hAnsi="Arial" w:cs="Arial"/>
          <w:b/>
          <w:szCs w:val="24"/>
        </w:rPr>
      </w:pPr>
    </w:p>
    <w:p w:rsidR="00B97C2A" w:rsidRPr="00B97C2A" w:rsidRDefault="00B97C2A" w:rsidP="00CF5C1C">
      <w:pPr>
        <w:spacing w:line="360" w:lineRule="auto"/>
        <w:rPr>
          <w:b/>
        </w:rPr>
      </w:pPr>
      <w:r w:rsidRPr="00B97C2A">
        <w:rPr>
          <w:b/>
        </w:rPr>
        <w:t xml:space="preserve">Die Outdoor-Europameisterschaften in Bologna und </w:t>
      </w:r>
      <w:proofErr w:type="spellStart"/>
      <w:r w:rsidRPr="00B97C2A">
        <w:rPr>
          <w:b/>
        </w:rPr>
        <w:t>Tolmezzo</w:t>
      </w:r>
      <w:proofErr w:type="spellEnd"/>
      <w:r w:rsidRPr="00B97C2A">
        <w:rPr>
          <w:b/>
        </w:rPr>
        <w:t xml:space="preserve"> stehen unmittelbar vor der Tür. Nun wurden mit Fabienne </w:t>
      </w:r>
      <w:proofErr w:type="spellStart"/>
      <w:r w:rsidRPr="00B97C2A">
        <w:rPr>
          <w:b/>
        </w:rPr>
        <w:t>Füglister</w:t>
      </w:r>
      <w:proofErr w:type="spellEnd"/>
      <w:r>
        <w:rPr>
          <w:b/>
        </w:rPr>
        <w:t xml:space="preserve">, </w:t>
      </w:r>
      <w:r w:rsidR="0099448D">
        <w:rPr>
          <w:b/>
        </w:rPr>
        <w:t xml:space="preserve">Christoph Dürr und </w:t>
      </w:r>
      <w:r w:rsidRPr="00B97C2A">
        <w:rPr>
          <w:b/>
        </w:rPr>
        <w:t>Lars Färber</w:t>
      </w:r>
      <w:r>
        <w:rPr>
          <w:b/>
        </w:rPr>
        <w:t xml:space="preserve"> </w:t>
      </w:r>
      <w:bookmarkStart w:id="1" w:name="_GoBack"/>
      <w:bookmarkEnd w:id="1"/>
      <w:r w:rsidR="005E2B05">
        <w:rPr>
          <w:b/>
        </w:rPr>
        <w:t xml:space="preserve">die letzten drei </w:t>
      </w:r>
      <w:r w:rsidRPr="00B97C2A">
        <w:rPr>
          <w:b/>
        </w:rPr>
        <w:t>Athletinnen und Athleten definitiv ins EM-Team aufgenommen.</w:t>
      </w:r>
    </w:p>
    <w:p w:rsidR="00B97C2A" w:rsidRDefault="00B97C2A" w:rsidP="00B97C2A">
      <w:pPr>
        <w:pStyle w:val="KeinLeerraum"/>
        <w:rPr>
          <w:rFonts w:ascii="Arial" w:hAnsi="Arial" w:cs="Arial"/>
          <w:b/>
          <w:szCs w:val="24"/>
        </w:rPr>
      </w:pPr>
    </w:p>
    <w:p w:rsidR="00CF5C1C" w:rsidRDefault="00B97C2A" w:rsidP="00CF5C1C">
      <w:pPr>
        <w:tabs>
          <w:tab w:val="left" w:pos="2265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Vom 12. bis 27. September werden in Bologna und </w:t>
      </w:r>
      <w:proofErr w:type="spellStart"/>
      <w:r>
        <w:rPr>
          <w:rFonts w:cs="Arial"/>
        </w:rPr>
        <w:t>Tolmezzo</w:t>
      </w:r>
      <w:proofErr w:type="spellEnd"/>
      <w:r>
        <w:rPr>
          <w:rFonts w:cs="Arial"/>
        </w:rPr>
        <w:t xml:space="preserve"> die Outdoor-Europameisterschaften Gewehr 50/300m und Pistole 25/50m ausgetragen. An den europäischen Titelwettkämpfen geht es neben Medaillen auch um Quotenplätze für die Olympischen Spiele 2020 in Tokyo.</w:t>
      </w:r>
    </w:p>
    <w:p w:rsidR="00B97C2A" w:rsidRDefault="00B97C2A" w:rsidP="00CF5C1C">
      <w:pPr>
        <w:tabs>
          <w:tab w:val="left" w:pos="2265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br/>
        <w:t xml:space="preserve">Bereits im Juli 2019 hatte der Schweizer Schiesssportverband verschiedene Selektionswettkämpfe für die EM durchgeführt und die </w:t>
      </w:r>
      <w:r w:rsidR="00CF5C1C">
        <w:rPr>
          <w:rFonts w:cs="Arial"/>
        </w:rPr>
        <w:t xml:space="preserve">entsprechenden </w:t>
      </w:r>
      <w:r>
        <w:rPr>
          <w:rFonts w:cs="Arial"/>
        </w:rPr>
        <w:t>Selektionen bekannt gegeben. Einige Athletinnen und Athleten mussten ihr Potenzial nachträglich an internationalen Wettkämpfen oder an den Shooting Masters beweisen, damit sie definitiv selektioniert werden konnten. Christoph Dürr</w:t>
      </w:r>
      <w:r w:rsidR="005C167A">
        <w:rPr>
          <w:rFonts w:cs="Arial"/>
        </w:rPr>
        <w:t>, der an einer Viruserkrankung laborierte,</w:t>
      </w:r>
      <w:r>
        <w:rPr>
          <w:rFonts w:cs="Arial"/>
        </w:rPr>
        <w:t xml:space="preserve"> war gesetzt, sofern sein gesundheitlicher Zustand dies zulassen würde. Diesen Nachweis hat er am Weltcup in Rio de Janeiro erbracht.</w:t>
      </w:r>
      <w:r w:rsidR="0093468E">
        <w:rPr>
          <w:rFonts w:cs="Arial"/>
        </w:rPr>
        <w:t xml:space="preserve"> </w:t>
      </w:r>
      <w:r w:rsidR="00CF5C1C">
        <w:rPr>
          <w:rFonts w:cs="Arial"/>
        </w:rPr>
        <w:t xml:space="preserve">Definitiv </w:t>
      </w:r>
      <w:r w:rsidR="003456BA">
        <w:rPr>
          <w:rFonts w:cs="Arial"/>
        </w:rPr>
        <w:t xml:space="preserve">ins </w:t>
      </w:r>
      <w:r>
        <w:rPr>
          <w:rFonts w:cs="Arial"/>
        </w:rPr>
        <w:t xml:space="preserve">EM-Team aufgenommen wurden </w:t>
      </w:r>
      <w:r w:rsidR="003456BA">
        <w:rPr>
          <w:rFonts w:cs="Arial"/>
        </w:rPr>
        <w:t xml:space="preserve">neben Dürr nun auch </w:t>
      </w:r>
      <w:r>
        <w:rPr>
          <w:rFonts w:cs="Arial"/>
        </w:rPr>
        <w:t xml:space="preserve">Fabienne </w:t>
      </w:r>
      <w:proofErr w:type="spellStart"/>
      <w:r>
        <w:rPr>
          <w:rFonts w:cs="Arial"/>
        </w:rPr>
        <w:t>Fü</w:t>
      </w:r>
      <w:r w:rsidR="003456BA">
        <w:rPr>
          <w:rFonts w:cs="Arial"/>
        </w:rPr>
        <w:t>glister</w:t>
      </w:r>
      <w:proofErr w:type="spellEnd"/>
      <w:r w:rsidR="003456BA">
        <w:rPr>
          <w:rFonts w:cs="Arial"/>
        </w:rPr>
        <w:t xml:space="preserve"> und </w:t>
      </w:r>
      <w:r>
        <w:rPr>
          <w:rFonts w:cs="Arial"/>
        </w:rPr>
        <w:t xml:space="preserve">Lars </w:t>
      </w:r>
      <w:r w:rsidR="003456BA">
        <w:rPr>
          <w:rFonts w:cs="Arial"/>
        </w:rPr>
        <w:t>Färber.</w:t>
      </w:r>
    </w:p>
    <w:p w:rsidR="003456BA" w:rsidRDefault="003456BA" w:rsidP="003456BA">
      <w:pPr>
        <w:tabs>
          <w:tab w:val="left" w:pos="2265"/>
        </w:tabs>
        <w:spacing w:after="0" w:line="240" w:lineRule="auto"/>
        <w:rPr>
          <w:rFonts w:cs="Arial"/>
        </w:rPr>
      </w:pPr>
    </w:p>
    <w:p w:rsidR="00CF5C1C" w:rsidRPr="00CF5C1C" w:rsidRDefault="00CF5C1C" w:rsidP="003456BA">
      <w:pPr>
        <w:tabs>
          <w:tab w:val="left" w:pos="2265"/>
        </w:tabs>
        <w:spacing w:after="0" w:line="240" w:lineRule="auto"/>
        <w:rPr>
          <w:rFonts w:cs="Arial"/>
          <w:b/>
        </w:rPr>
      </w:pPr>
    </w:p>
    <w:p w:rsidR="003456BA" w:rsidRPr="00CF5C1C" w:rsidRDefault="003456BA" w:rsidP="003456BA">
      <w:pPr>
        <w:tabs>
          <w:tab w:val="left" w:pos="2265"/>
        </w:tabs>
        <w:spacing w:after="0" w:line="240" w:lineRule="auto"/>
        <w:rPr>
          <w:rFonts w:cs="Arial"/>
          <w:b/>
        </w:rPr>
      </w:pPr>
      <w:r w:rsidRPr="00CF5C1C">
        <w:rPr>
          <w:rFonts w:cs="Arial"/>
          <w:b/>
        </w:rPr>
        <w:t>Die nachträglich selektionierten Athletinnen und Athleten auf einen Blick:</w:t>
      </w:r>
    </w:p>
    <w:p w:rsidR="003456BA" w:rsidRPr="00CF5C1C" w:rsidRDefault="003456BA" w:rsidP="003456BA">
      <w:pPr>
        <w:tabs>
          <w:tab w:val="left" w:pos="2265"/>
        </w:tabs>
        <w:spacing w:after="0" w:line="240" w:lineRule="auto"/>
        <w:rPr>
          <w:rFonts w:cs="Arial"/>
        </w:rPr>
      </w:pPr>
    </w:p>
    <w:p w:rsidR="003456BA" w:rsidRPr="00CF5C1C" w:rsidRDefault="003456BA" w:rsidP="003456BA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r w:rsidRPr="00CF5C1C">
        <w:rPr>
          <w:rFonts w:ascii="Arial" w:hAnsi="Arial" w:cs="Arial"/>
          <w:sz w:val="22"/>
          <w:szCs w:val="22"/>
        </w:rPr>
        <w:t xml:space="preserve">Fabienne </w:t>
      </w:r>
      <w:proofErr w:type="spellStart"/>
      <w:r w:rsidRPr="00CF5C1C">
        <w:rPr>
          <w:rFonts w:ascii="Arial" w:hAnsi="Arial" w:cs="Arial"/>
          <w:sz w:val="22"/>
          <w:szCs w:val="22"/>
        </w:rPr>
        <w:t>Füglister</w:t>
      </w:r>
      <w:proofErr w:type="spellEnd"/>
      <w:r w:rsidRPr="00CF5C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5C1C">
        <w:rPr>
          <w:rFonts w:ascii="Arial" w:hAnsi="Arial" w:cs="Arial"/>
          <w:sz w:val="22"/>
          <w:szCs w:val="22"/>
        </w:rPr>
        <w:t>Aeschi</w:t>
      </w:r>
      <w:proofErr w:type="spellEnd"/>
      <w:r w:rsidRPr="00CF5C1C">
        <w:rPr>
          <w:rFonts w:ascii="Arial" w:hAnsi="Arial" w:cs="Arial"/>
          <w:sz w:val="22"/>
          <w:szCs w:val="22"/>
        </w:rPr>
        <w:t xml:space="preserve"> SO, Gewehr 50m 3x40 </w:t>
      </w:r>
    </w:p>
    <w:p w:rsidR="003456BA" w:rsidRPr="00CF5C1C" w:rsidRDefault="003456BA" w:rsidP="003456BA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r w:rsidRPr="00CF5C1C">
        <w:rPr>
          <w:rFonts w:ascii="Arial" w:hAnsi="Arial" w:cs="Arial"/>
          <w:sz w:val="22"/>
          <w:szCs w:val="22"/>
        </w:rPr>
        <w:t>Christoph Dürr, Gams SG, Gewehr 50m 3x40 und liegend</w:t>
      </w:r>
    </w:p>
    <w:p w:rsidR="003456BA" w:rsidRDefault="003456BA" w:rsidP="003456BA">
      <w:pPr>
        <w:pStyle w:val="Listenabsatz"/>
        <w:numPr>
          <w:ilvl w:val="0"/>
          <w:numId w:val="2"/>
        </w:numPr>
        <w:spacing w:line="276" w:lineRule="auto"/>
        <w:ind w:left="567" w:hanging="357"/>
        <w:rPr>
          <w:rFonts w:ascii="Arial" w:hAnsi="Arial" w:cs="Arial"/>
          <w:sz w:val="22"/>
          <w:szCs w:val="22"/>
        </w:rPr>
      </w:pPr>
      <w:r w:rsidRPr="00CF5C1C">
        <w:rPr>
          <w:rFonts w:ascii="Arial" w:hAnsi="Arial" w:cs="Arial"/>
          <w:sz w:val="22"/>
          <w:szCs w:val="22"/>
        </w:rPr>
        <w:t xml:space="preserve">Lars Färber, </w:t>
      </w:r>
      <w:proofErr w:type="spellStart"/>
      <w:r w:rsidRPr="00CF5C1C">
        <w:rPr>
          <w:rFonts w:ascii="Arial" w:hAnsi="Arial" w:cs="Arial"/>
          <w:sz w:val="22"/>
          <w:szCs w:val="22"/>
        </w:rPr>
        <w:t>Felsberg</w:t>
      </w:r>
      <w:proofErr w:type="spellEnd"/>
      <w:r w:rsidRPr="00CF5C1C">
        <w:rPr>
          <w:rFonts w:ascii="Arial" w:hAnsi="Arial" w:cs="Arial"/>
          <w:sz w:val="22"/>
          <w:szCs w:val="22"/>
        </w:rPr>
        <w:t xml:space="preserve"> GR, Gewehr 50m 3x40 und liegend</w:t>
      </w:r>
    </w:p>
    <w:p w:rsidR="00D7295F" w:rsidRDefault="00D7295F" w:rsidP="00D7295F">
      <w:pPr>
        <w:rPr>
          <w:rFonts w:cs="Arial"/>
        </w:rPr>
      </w:pPr>
    </w:p>
    <w:p w:rsidR="003456BA" w:rsidRPr="00A46C49" w:rsidRDefault="00A46C49" w:rsidP="003456BA">
      <w:pPr>
        <w:tabs>
          <w:tab w:val="left" w:pos="2265"/>
        </w:tabs>
        <w:spacing w:after="0" w:line="240" w:lineRule="auto"/>
        <w:rPr>
          <w:rStyle w:val="Hyperlink"/>
          <w:lang w:val="de-DE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"https://www.swissshooting.ch/de/news/aktuelles/2019/09_september/nachselektion-fuer-die-em-in-bologna-und-tolmezzo-ita/" </w:instrText>
      </w:r>
      <w:r>
        <w:rPr>
          <w:rFonts w:cs="Arial"/>
        </w:rPr>
        <w:fldChar w:fldCharType="separate"/>
      </w:r>
    </w:p>
    <w:p w:rsidR="00B97C2A" w:rsidRDefault="00096E5E" w:rsidP="00B97C2A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Style w:val="Hyperlink"/>
          <w:rFonts w:cs="Arial"/>
        </w:rPr>
        <w:t xml:space="preserve">Bericht und </w:t>
      </w:r>
      <w:r w:rsidR="00A46C49" w:rsidRPr="00A46C49">
        <w:rPr>
          <w:rStyle w:val="Hyperlink"/>
          <w:rFonts w:cs="Arial"/>
        </w:rPr>
        <w:t>Athletenportraits auf swissshooting.ch</w:t>
      </w:r>
      <w:r w:rsidR="00A46C49">
        <w:rPr>
          <w:rFonts w:cs="Arial"/>
        </w:rPr>
        <w:fldChar w:fldCharType="end"/>
      </w:r>
    </w:p>
    <w:p w:rsidR="00A46C49" w:rsidRDefault="00A46C49" w:rsidP="00B97C2A">
      <w:pPr>
        <w:tabs>
          <w:tab w:val="left" w:pos="2265"/>
        </w:tabs>
        <w:spacing w:after="0" w:line="240" w:lineRule="auto"/>
        <w:rPr>
          <w:rFonts w:cs="Arial"/>
        </w:rPr>
      </w:pPr>
    </w:p>
    <w:p w:rsidR="00635A2A" w:rsidRPr="00A46C49" w:rsidRDefault="00635A2A" w:rsidP="00B97C2A">
      <w:pPr>
        <w:tabs>
          <w:tab w:val="left" w:pos="2265"/>
        </w:tabs>
        <w:spacing w:after="0" w:line="240" w:lineRule="auto"/>
        <w:rPr>
          <w:rFonts w:cs="Arial"/>
          <w:b/>
        </w:rPr>
      </w:pPr>
    </w:p>
    <w:p w:rsidR="00CF5C1C" w:rsidRDefault="00CF5C1C" w:rsidP="00B97C2A">
      <w:pPr>
        <w:tabs>
          <w:tab w:val="left" w:pos="2265"/>
        </w:tabs>
        <w:spacing w:after="0" w:line="240" w:lineRule="auto"/>
        <w:rPr>
          <w:rFonts w:cs="Arial"/>
        </w:rPr>
      </w:pPr>
    </w:p>
    <w:sectPr w:rsidR="00CF5C1C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33" w:rsidRDefault="004E3233" w:rsidP="00957B14">
      <w:pPr>
        <w:spacing w:after="0" w:line="240" w:lineRule="auto"/>
      </w:pPr>
      <w:r>
        <w:separator/>
      </w:r>
    </w:p>
  </w:endnote>
  <w:endnote w:type="continuationSeparator" w:id="0">
    <w:p w:rsidR="004E3233" w:rsidRDefault="004E3233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EndPr/>
    <w:sdtContent>
      <w:p w:rsidR="004E3233" w:rsidRDefault="004E3233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096E5E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33" w:rsidRDefault="004E3233" w:rsidP="004D300A">
    <w:pPr>
      <w:pStyle w:val="Fuzeile"/>
      <w:jc w:val="both"/>
    </w:pPr>
  </w:p>
  <w:p w:rsidR="004E3233" w:rsidRDefault="004E3233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33" w:rsidRDefault="004E3233" w:rsidP="00957B14">
      <w:pPr>
        <w:spacing w:after="0" w:line="240" w:lineRule="auto"/>
      </w:pPr>
      <w:r>
        <w:separator/>
      </w:r>
    </w:p>
  </w:footnote>
  <w:footnote w:type="continuationSeparator" w:id="0">
    <w:p w:rsidR="004E3233" w:rsidRDefault="004E3233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33" w:rsidRDefault="004E3233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33" w:rsidRDefault="004E3233">
    <w:pPr>
      <w:pStyle w:val="Kopfzeile"/>
    </w:pPr>
    <w:r>
      <w:rPr>
        <w:noProof/>
        <w:lang w:eastAsia="de-CH"/>
      </w:rPr>
      <w:drawing>
        <wp:inline distT="0" distB="0" distL="0" distR="0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233" w:rsidRDefault="004E3233">
    <w:pPr>
      <w:pStyle w:val="Kopfzeile"/>
    </w:pPr>
  </w:p>
  <w:p w:rsidR="004E3233" w:rsidRDefault="004E32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D59"/>
    <w:multiLevelType w:val="hybridMultilevel"/>
    <w:tmpl w:val="EF669B7A"/>
    <w:lvl w:ilvl="0" w:tplc="1528FEA6">
      <w:numFmt w:val="bullet"/>
      <w:lvlText w:val="•"/>
      <w:lvlJc w:val="left"/>
      <w:pPr>
        <w:ind w:left="2625" w:hanging="226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0C7F"/>
    <w:multiLevelType w:val="hybridMultilevel"/>
    <w:tmpl w:val="2EB07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96E5E"/>
    <w:rsid w:val="000F5E3D"/>
    <w:rsid w:val="00127995"/>
    <w:rsid w:val="00162840"/>
    <w:rsid w:val="00183AE7"/>
    <w:rsid w:val="00186CC3"/>
    <w:rsid w:val="00204073"/>
    <w:rsid w:val="00230FDC"/>
    <w:rsid w:val="00273314"/>
    <w:rsid w:val="002B27A3"/>
    <w:rsid w:val="002E3FEE"/>
    <w:rsid w:val="002F3E5F"/>
    <w:rsid w:val="003456BA"/>
    <w:rsid w:val="00355D24"/>
    <w:rsid w:val="003D29C1"/>
    <w:rsid w:val="003E0C30"/>
    <w:rsid w:val="00432CDA"/>
    <w:rsid w:val="00437028"/>
    <w:rsid w:val="00453B84"/>
    <w:rsid w:val="004D300A"/>
    <w:rsid w:val="004E3233"/>
    <w:rsid w:val="00524275"/>
    <w:rsid w:val="005C167A"/>
    <w:rsid w:val="005C3849"/>
    <w:rsid w:val="005E2B05"/>
    <w:rsid w:val="005F6B21"/>
    <w:rsid w:val="00635A2A"/>
    <w:rsid w:val="006428DA"/>
    <w:rsid w:val="006808F2"/>
    <w:rsid w:val="00693A5E"/>
    <w:rsid w:val="007654F7"/>
    <w:rsid w:val="00772CD7"/>
    <w:rsid w:val="007D2FF6"/>
    <w:rsid w:val="008814DF"/>
    <w:rsid w:val="008A556E"/>
    <w:rsid w:val="008C4A9E"/>
    <w:rsid w:val="00906F96"/>
    <w:rsid w:val="0093468E"/>
    <w:rsid w:val="00957B14"/>
    <w:rsid w:val="0099448D"/>
    <w:rsid w:val="009A4666"/>
    <w:rsid w:val="009C1335"/>
    <w:rsid w:val="009D324F"/>
    <w:rsid w:val="009D3F8C"/>
    <w:rsid w:val="00A32E3C"/>
    <w:rsid w:val="00A46C49"/>
    <w:rsid w:val="00B049AE"/>
    <w:rsid w:val="00B3652F"/>
    <w:rsid w:val="00B45CDD"/>
    <w:rsid w:val="00B76D3A"/>
    <w:rsid w:val="00B82826"/>
    <w:rsid w:val="00B97C2A"/>
    <w:rsid w:val="00BA4EBD"/>
    <w:rsid w:val="00C00CED"/>
    <w:rsid w:val="00C84390"/>
    <w:rsid w:val="00CD5346"/>
    <w:rsid w:val="00CF5C1C"/>
    <w:rsid w:val="00D503A5"/>
    <w:rsid w:val="00D7295F"/>
    <w:rsid w:val="00DA05B1"/>
    <w:rsid w:val="00DD636E"/>
    <w:rsid w:val="00E0709C"/>
    <w:rsid w:val="00E81F34"/>
    <w:rsid w:val="00EF474F"/>
    <w:rsid w:val="00FB2AE8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0475B16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0709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6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F2CB7418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Christoph Petermann</cp:lastModifiedBy>
  <cp:revision>19</cp:revision>
  <cp:lastPrinted>2019-09-06T07:15:00Z</cp:lastPrinted>
  <dcterms:created xsi:type="dcterms:W3CDTF">2019-07-16T13:45:00Z</dcterms:created>
  <dcterms:modified xsi:type="dcterms:W3CDTF">2019-09-06T08:00:00Z</dcterms:modified>
</cp:coreProperties>
</file>