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2EAA7" w14:textId="77777777" w:rsidR="009D324F" w:rsidRPr="00CC6058" w:rsidRDefault="009D324F">
      <w:pPr>
        <w:rPr>
          <w:sz w:val="2"/>
          <w:szCs w:val="2"/>
        </w:rPr>
        <w:sectPr w:rsidR="009D324F" w:rsidRPr="00CC6058" w:rsidSect="009C13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1D0CBEB4" w14:textId="04DBDC5E" w:rsidR="0005134E" w:rsidRDefault="007A545D" w:rsidP="007A545D">
      <w:pPr>
        <w:pStyle w:val="Listenabsatz"/>
        <w:ind w:left="6372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 xml:space="preserve">       </w:t>
      </w:r>
      <w:r w:rsidR="0005134E" w:rsidRPr="00CC6058">
        <w:rPr>
          <w:rFonts w:ascii="Arial" w:hAnsi="Arial" w:cs="Arial"/>
          <w:sz w:val="20"/>
          <w:lang w:val="de-CH"/>
        </w:rPr>
        <w:t xml:space="preserve">Luzern, </w:t>
      </w:r>
      <w:r w:rsidR="009038D2">
        <w:rPr>
          <w:rFonts w:ascii="Arial" w:hAnsi="Arial" w:cs="Arial"/>
          <w:sz w:val="20"/>
          <w:lang w:val="de-CH"/>
        </w:rPr>
        <w:t>19</w:t>
      </w:r>
      <w:r w:rsidR="00CC6058" w:rsidRPr="00CC6058">
        <w:rPr>
          <w:rFonts w:ascii="Arial" w:hAnsi="Arial" w:cs="Arial"/>
          <w:sz w:val="20"/>
          <w:lang w:val="de-CH"/>
        </w:rPr>
        <w:t>. Februar 2021</w:t>
      </w:r>
    </w:p>
    <w:p w14:paraId="7EC7C28E" w14:textId="77777777" w:rsidR="00CC6058" w:rsidRPr="00CC6058" w:rsidRDefault="00CC6058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</w:p>
    <w:p w14:paraId="557DBF49" w14:textId="77777777" w:rsidR="0005134E" w:rsidRDefault="0005134E" w:rsidP="00B3652F">
      <w:pPr>
        <w:pStyle w:val="Listenabsatz"/>
        <w:ind w:left="0"/>
        <w:rPr>
          <w:rFonts w:ascii="Arial" w:hAnsi="Arial" w:cs="Arial"/>
          <w:b/>
          <w:bCs/>
          <w:sz w:val="20"/>
          <w:lang w:val="de-CH"/>
        </w:rPr>
      </w:pPr>
    </w:p>
    <w:p w14:paraId="39B2EAA8" w14:textId="0CFCB378" w:rsidR="00B3652F" w:rsidRPr="0005134E" w:rsidRDefault="002A5352" w:rsidP="00B3652F">
      <w:pPr>
        <w:pStyle w:val="Listenabsatz"/>
        <w:ind w:left="0"/>
        <w:rPr>
          <w:rFonts w:ascii="Arial" w:hAnsi="Arial" w:cs="Arial"/>
          <w:b/>
          <w:bCs/>
          <w:sz w:val="20"/>
          <w:lang w:val="de-CH"/>
        </w:rPr>
      </w:pPr>
      <w:r w:rsidRPr="0005134E">
        <w:rPr>
          <w:rFonts w:ascii="Arial" w:hAnsi="Arial" w:cs="Arial"/>
          <w:b/>
          <w:bCs/>
          <w:sz w:val="20"/>
          <w:lang w:val="de-CH"/>
        </w:rPr>
        <w:t>Eidg. Feldschiessen 2021</w:t>
      </w:r>
    </w:p>
    <w:p w14:paraId="39B2EAA9" w14:textId="77777777" w:rsidR="00B3652F" w:rsidRPr="00355D24" w:rsidRDefault="00B3652F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</w:p>
    <w:p w14:paraId="39B2EAAA" w14:textId="74F88AE4" w:rsidR="00B3652F" w:rsidRPr="00355D24" w:rsidRDefault="008464F9" w:rsidP="00B3652F">
      <w:pPr>
        <w:pStyle w:val="KeinLeerraum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Das grösste Schützenfest der Welt findet statt</w:t>
      </w:r>
    </w:p>
    <w:p w14:paraId="39B2EAAB" w14:textId="77777777" w:rsidR="00B3652F" w:rsidRPr="00355D24" w:rsidRDefault="00B3652F" w:rsidP="00B3652F">
      <w:pPr>
        <w:pStyle w:val="KeinLeerraum"/>
        <w:rPr>
          <w:rFonts w:ascii="Arial" w:hAnsi="Arial" w:cs="Arial"/>
          <w:b/>
          <w:szCs w:val="24"/>
        </w:rPr>
      </w:pPr>
    </w:p>
    <w:p w14:paraId="39B2EAAD" w14:textId="53B401C2" w:rsidR="00B3652F" w:rsidRPr="00355D24" w:rsidRDefault="00930BB0" w:rsidP="00B3652F">
      <w:pPr>
        <w:pStyle w:val="KeinLeerraum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Sofern die Corona-Pandemie es zulässt, findet das </w:t>
      </w:r>
      <w:r w:rsidR="00157F27">
        <w:rPr>
          <w:rFonts w:ascii="Arial" w:hAnsi="Arial" w:cs="Arial"/>
          <w:b/>
          <w:szCs w:val="24"/>
        </w:rPr>
        <w:t xml:space="preserve">Eidg. Feldschiessen am </w:t>
      </w:r>
      <w:r>
        <w:rPr>
          <w:rFonts w:ascii="Arial" w:hAnsi="Arial" w:cs="Arial"/>
          <w:b/>
          <w:szCs w:val="24"/>
        </w:rPr>
        <w:t xml:space="preserve">offiziellen Wochenende vom </w:t>
      </w:r>
      <w:r w:rsidR="007E30B1">
        <w:rPr>
          <w:rFonts w:ascii="Arial" w:hAnsi="Arial" w:cs="Arial"/>
          <w:b/>
          <w:szCs w:val="24"/>
        </w:rPr>
        <w:t xml:space="preserve">28. bis 30. Mai 2021 statt. </w:t>
      </w:r>
      <w:r w:rsidR="007E30B1" w:rsidRPr="00FA07B8">
        <w:rPr>
          <w:rFonts w:ascii="Arial" w:hAnsi="Arial" w:cs="Arial"/>
          <w:b/>
          <w:szCs w:val="24"/>
        </w:rPr>
        <w:t>Zusätzlich</w:t>
      </w:r>
      <w:r w:rsidR="007E30B1">
        <w:rPr>
          <w:rFonts w:ascii="Arial" w:hAnsi="Arial" w:cs="Arial"/>
          <w:b/>
          <w:szCs w:val="24"/>
        </w:rPr>
        <w:t xml:space="preserve"> </w:t>
      </w:r>
      <w:r w:rsidR="00CF5C05">
        <w:rPr>
          <w:rFonts w:ascii="Arial" w:hAnsi="Arial" w:cs="Arial"/>
          <w:b/>
          <w:szCs w:val="24"/>
        </w:rPr>
        <w:t xml:space="preserve">können die Kantonalverbände ein </w:t>
      </w:r>
      <w:r w:rsidR="00FA07B8">
        <w:rPr>
          <w:rFonts w:ascii="Arial" w:hAnsi="Arial" w:cs="Arial"/>
          <w:b/>
          <w:szCs w:val="24"/>
        </w:rPr>
        <w:t>weiteres</w:t>
      </w:r>
      <w:r w:rsidR="00CF5C05">
        <w:rPr>
          <w:rFonts w:ascii="Arial" w:hAnsi="Arial" w:cs="Arial"/>
          <w:b/>
          <w:szCs w:val="24"/>
        </w:rPr>
        <w:t xml:space="preserve"> Wochenende </w:t>
      </w:r>
      <w:r w:rsidR="00DB4A1E">
        <w:rPr>
          <w:rFonts w:ascii="Arial" w:hAnsi="Arial" w:cs="Arial"/>
          <w:b/>
          <w:szCs w:val="24"/>
        </w:rPr>
        <w:t xml:space="preserve">festlegen. </w:t>
      </w:r>
      <w:r w:rsidR="00891FB0">
        <w:rPr>
          <w:rFonts w:ascii="Arial" w:hAnsi="Arial" w:cs="Arial"/>
          <w:b/>
          <w:szCs w:val="24"/>
        </w:rPr>
        <w:t xml:space="preserve">Diese und weitere </w:t>
      </w:r>
      <w:r w:rsidR="00C40AE8">
        <w:rPr>
          <w:rFonts w:ascii="Arial" w:hAnsi="Arial" w:cs="Arial"/>
          <w:b/>
          <w:szCs w:val="24"/>
        </w:rPr>
        <w:t>Bestimmungen</w:t>
      </w:r>
      <w:r w:rsidR="00891FB0">
        <w:rPr>
          <w:rFonts w:ascii="Arial" w:hAnsi="Arial" w:cs="Arial"/>
          <w:b/>
          <w:szCs w:val="24"/>
        </w:rPr>
        <w:t xml:space="preserve"> haben die Verantwortlichen an einer Koordinationssitzung Mitte Februar </w:t>
      </w:r>
      <w:r w:rsidR="00266210">
        <w:rPr>
          <w:rFonts w:ascii="Arial" w:hAnsi="Arial" w:cs="Arial"/>
          <w:b/>
          <w:szCs w:val="24"/>
        </w:rPr>
        <w:t xml:space="preserve">beschlossen. </w:t>
      </w:r>
    </w:p>
    <w:p w14:paraId="39B2EAAE" w14:textId="7886BD99" w:rsidR="00B3652F" w:rsidRDefault="00B3652F" w:rsidP="00B3652F">
      <w:pPr>
        <w:tabs>
          <w:tab w:val="left" w:pos="2265"/>
        </w:tabs>
        <w:spacing w:after="0" w:line="240" w:lineRule="auto"/>
        <w:rPr>
          <w:rFonts w:cs="Arial"/>
        </w:rPr>
      </w:pPr>
    </w:p>
    <w:p w14:paraId="4712369C" w14:textId="70D18504" w:rsidR="000B3399" w:rsidRPr="001E028B" w:rsidRDefault="00DC6880" w:rsidP="00B3652F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Die </w:t>
      </w:r>
      <w:r w:rsidRPr="00275AA3">
        <w:rPr>
          <w:rFonts w:cs="Arial"/>
        </w:rPr>
        <w:t>Massnahmen</w:t>
      </w:r>
      <w:r>
        <w:rPr>
          <w:rFonts w:cs="Arial"/>
        </w:rPr>
        <w:t xml:space="preserve"> zur Eindämmung des Coronavirus </w:t>
      </w:r>
      <w:r w:rsidR="00CC6058">
        <w:rPr>
          <w:rFonts w:cs="Arial"/>
        </w:rPr>
        <w:t xml:space="preserve">haben aktuell </w:t>
      </w:r>
      <w:r w:rsidR="00D462CD">
        <w:rPr>
          <w:rFonts w:cs="Arial"/>
        </w:rPr>
        <w:t>grosse Auswirkungen auf den Schiessbet</w:t>
      </w:r>
      <w:r w:rsidR="00E60B5F">
        <w:rPr>
          <w:rFonts w:cs="Arial"/>
        </w:rPr>
        <w:t xml:space="preserve">trieb. Wettkämpfe und Übungen im Breitensport sind derzeit unmöglich. </w:t>
      </w:r>
      <w:r w:rsidR="00A0196A">
        <w:rPr>
          <w:rFonts w:cs="Arial"/>
        </w:rPr>
        <w:t xml:space="preserve">Der Schweizer Schiesssportverband hofft </w:t>
      </w:r>
      <w:r w:rsidR="004F6E5A">
        <w:rPr>
          <w:rFonts w:cs="Arial"/>
        </w:rPr>
        <w:t>diesbezüglich auf baldige Lockerungen</w:t>
      </w:r>
      <w:r w:rsidR="00D96BF5">
        <w:rPr>
          <w:rFonts w:cs="Arial"/>
        </w:rPr>
        <w:t xml:space="preserve">. </w:t>
      </w:r>
      <w:r w:rsidR="00A427EE">
        <w:rPr>
          <w:rFonts w:cs="Arial"/>
        </w:rPr>
        <w:t xml:space="preserve">An einer </w:t>
      </w:r>
      <w:r w:rsidR="009E00B6">
        <w:rPr>
          <w:rFonts w:cs="Arial"/>
        </w:rPr>
        <w:t>Vid</w:t>
      </w:r>
      <w:r w:rsidR="005C47C3">
        <w:rPr>
          <w:rFonts w:cs="Arial"/>
        </w:rPr>
        <w:t xml:space="preserve">eokonferenz haben SSV-Verantwortliche und </w:t>
      </w:r>
      <w:r w:rsidR="000F3606">
        <w:rPr>
          <w:rFonts w:cs="Arial"/>
        </w:rPr>
        <w:t>kantonal</w:t>
      </w:r>
      <w:r w:rsidR="00655E9D">
        <w:rPr>
          <w:rFonts w:cs="Arial"/>
        </w:rPr>
        <w:t>e</w:t>
      </w:r>
      <w:r w:rsidR="005C47C3">
        <w:rPr>
          <w:rFonts w:cs="Arial"/>
        </w:rPr>
        <w:t xml:space="preserve"> Delegierte die Durchführung </w:t>
      </w:r>
      <w:r w:rsidR="007F247B">
        <w:rPr>
          <w:rFonts w:cs="Arial"/>
        </w:rPr>
        <w:t xml:space="preserve">des Eidg. Feldschiessens 2021 besprochen und </w:t>
      </w:r>
      <w:r w:rsidR="007F247B" w:rsidRPr="00C40AE8">
        <w:rPr>
          <w:rFonts w:cs="Arial"/>
        </w:rPr>
        <w:t>Massnahmen</w:t>
      </w:r>
      <w:r w:rsidR="007F247B">
        <w:rPr>
          <w:rFonts w:cs="Arial"/>
        </w:rPr>
        <w:t xml:space="preserve"> verabschiedet. </w:t>
      </w:r>
      <w:r w:rsidR="000D261B">
        <w:rPr>
          <w:rFonts w:cs="Arial"/>
        </w:rPr>
        <w:t>Dabei wurden auch die Erfahrungen</w:t>
      </w:r>
      <w:r w:rsidR="00933E91">
        <w:rPr>
          <w:rFonts w:cs="Arial"/>
        </w:rPr>
        <w:t xml:space="preserve"> </w:t>
      </w:r>
      <w:r w:rsidR="000D261B">
        <w:rPr>
          <w:rFonts w:cs="Arial"/>
        </w:rPr>
        <w:t>der ersten Corona-Welle im vergangen</w:t>
      </w:r>
      <w:r w:rsidR="00C37E25">
        <w:rPr>
          <w:rFonts w:cs="Arial"/>
        </w:rPr>
        <w:t>en</w:t>
      </w:r>
      <w:r w:rsidR="000D261B">
        <w:rPr>
          <w:rFonts w:cs="Arial"/>
        </w:rPr>
        <w:t xml:space="preserve"> Jahr genau analysiert</w:t>
      </w:r>
      <w:r w:rsidR="0097155D">
        <w:rPr>
          <w:rFonts w:cs="Arial"/>
        </w:rPr>
        <w:t xml:space="preserve"> und miteinbezogen. </w:t>
      </w:r>
      <w:r w:rsidR="0059634D">
        <w:rPr>
          <w:rFonts w:cs="Arial"/>
        </w:rPr>
        <w:t>F</w:t>
      </w:r>
      <w:r w:rsidR="00140F33">
        <w:rPr>
          <w:rFonts w:cs="Arial"/>
        </w:rPr>
        <w:t>olgend</w:t>
      </w:r>
      <w:r w:rsidR="00C40AE8">
        <w:rPr>
          <w:rFonts w:cs="Arial"/>
        </w:rPr>
        <w:t>e Beschlüsse wurden gefasst:</w:t>
      </w:r>
      <w:r w:rsidR="000B3399">
        <w:rPr>
          <w:rFonts w:cs="Arial"/>
          <w:b/>
          <w:bCs/>
        </w:rPr>
        <w:br/>
      </w:r>
    </w:p>
    <w:p w14:paraId="4C0DEB72" w14:textId="24D7D194" w:rsidR="000B3399" w:rsidRPr="00C40AE8" w:rsidRDefault="000B3399" w:rsidP="000B3399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</w:rPr>
      </w:pPr>
      <w:r w:rsidRPr="00C40AE8">
        <w:rPr>
          <w:rFonts w:ascii="Arial" w:hAnsi="Arial" w:cs="Arial"/>
          <w:sz w:val="22"/>
          <w:szCs w:val="22"/>
        </w:rPr>
        <w:t xml:space="preserve">Das EFS 2021 findet am offiziellen Wochenende vom 28. bis 30. Mai </w:t>
      </w:r>
      <w:r w:rsidR="00BB493C" w:rsidRPr="00C40AE8">
        <w:rPr>
          <w:rFonts w:ascii="Arial" w:hAnsi="Arial" w:cs="Arial"/>
          <w:sz w:val="22"/>
          <w:szCs w:val="22"/>
        </w:rPr>
        <w:t xml:space="preserve">2021 </w:t>
      </w:r>
      <w:r w:rsidRPr="00C40AE8">
        <w:rPr>
          <w:rFonts w:ascii="Arial" w:hAnsi="Arial" w:cs="Arial"/>
          <w:sz w:val="22"/>
          <w:szCs w:val="22"/>
        </w:rPr>
        <w:t>statt.</w:t>
      </w:r>
      <w:r w:rsidR="004C0BC3" w:rsidRPr="00C40AE8">
        <w:rPr>
          <w:rFonts w:ascii="Arial" w:hAnsi="Arial" w:cs="Arial"/>
          <w:sz w:val="22"/>
          <w:szCs w:val="22"/>
        </w:rPr>
        <w:br/>
      </w:r>
    </w:p>
    <w:p w14:paraId="34CA4DCB" w14:textId="08E3F7F4" w:rsidR="000B3399" w:rsidRPr="00C40AE8" w:rsidRDefault="005A35C4" w:rsidP="000B3399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</w:rPr>
      </w:pPr>
      <w:proofErr w:type="spellStart"/>
      <w:r w:rsidRPr="00C40AE8">
        <w:rPr>
          <w:rFonts w:ascii="Arial" w:hAnsi="Arial" w:cs="Arial"/>
          <w:sz w:val="22"/>
          <w:szCs w:val="22"/>
        </w:rPr>
        <w:t>Vorschiessen</w:t>
      </w:r>
      <w:proofErr w:type="spellEnd"/>
      <w:r w:rsidRPr="00C40AE8">
        <w:rPr>
          <w:rFonts w:ascii="Arial" w:hAnsi="Arial" w:cs="Arial"/>
          <w:sz w:val="22"/>
          <w:szCs w:val="22"/>
        </w:rPr>
        <w:t xml:space="preserve"> sind wie bisher unbeschränkt möglich.</w:t>
      </w:r>
      <w:r w:rsidR="004C0BC3" w:rsidRPr="00C40AE8">
        <w:rPr>
          <w:rFonts w:ascii="Arial" w:hAnsi="Arial" w:cs="Arial"/>
          <w:sz w:val="22"/>
          <w:szCs w:val="22"/>
        </w:rPr>
        <w:br/>
      </w:r>
    </w:p>
    <w:p w14:paraId="7B4B3C32" w14:textId="00731F08" w:rsidR="001D3CC4" w:rsidRPr="00C40AE8" w:rsidRDefault="004C0BC3" w:rsidP="00BB493C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</w:rPr>
      </w:pPr>
      <w:r w:rsidRPr="00C40AE8">
        <w:rPr>
          <w:rFonts w:ascii="Arial" w:hAnsi="Arial" w:cs="Arial"/>
          <w:sz w:val="22"/>
          <w:szCs w:val="22"/>
        </w:rPr>
        <w:t>Die Kantonalverbände können selb</w:t>
      </w:r>
      <w:r w:rsidR="00BB493C" w:rsidRPr="00C40AE8">
        <w:rPr>
          <w:rFonts w:ascii="Arial" w:hAnsi="Arial" w:cs="Arial"/>
          <w:sz w:val="22"/>
          <w:szCs w:val="22"/>
        </w:rPr>
        <w:t>st</w:t>
      </w:r>
      <w:r w:rsidRPr="00C40AE8">
        <w:rPr>
          <w:rFonts w:ascii="Arial" w:hAnsi="Arial" w:cs="Arial"/>
          <w:sz w:val="22"/>
          <w:szCs w:val="22"/>
        </w:rPr>
        <w:t xml:space="preserve"> ein zweites Feldschiessen-Wochenende festlegen.</w:t>
      </w:r>
      <w:r w:rsidR="006926BB" w:rsidRPr="00C40AE8">
        <w:rPr>
          <w:rFonts w:ascii="Arial" w:hAnsi="Arial" w:cs="Arial"/>
          <w:sz w:val="22"/>
          <w:szCs w:val="22"/>
        </w:rPr>
        <w:t xml:space="preserve"> Falls möglich </w:t>
      </w:r>
      <w:r w:rsidR="00BB493C" w:rsidRPr="00C40AE8">
        <w:rPr>
          <w:rFonts w:ascii="Arial" w:hAnsi="Arial" w:cs="Arial"/>
          <w:sz w:val="22"/>
          <w:szCs w:val="22"/>
        </w:rPr>
        <w:t xml:space="preserve">findet dieses rund um den </w:t>
      </w:r>
      <w:r w:rsidR="006926BB" w:rsidRPr="00C40AE8">
        <w:rPr>
          <w:rFonts w:ascii="Arial" w:hAnsi="Arial" w:cs="Arial"/>
          <w:sz w:val="22"/>
          <w:szCs w:val="22"/>
        </w:rPr>
        <w:t>1. August 202</w:t>
      </w:r>
      <w:r w:rsidR="001D3CC4" w:rsidRPr="00C40AE8">
        <w:rPr>
          <w:rFonts w:ascii="Arial" w:hAnsi="Arial" w:cs="Arial"/>
          <w:sz w:val="22"/>
          <w:szCs w:val="22"/>
        </w:rPr>
        <w:t>1</w:t>
      </w:r>
      <w:r w:rsidR="00BB493C" w:rsidRPr="00C40AE8">
        <w:rPr>
          <w:rFonts w:ascii="Arial" w:hAnsi="Arial" w:cs="Arial"/>
          <w:sz w:val="22"/>
          <w:szCs w:val="22"/>
        </w:rPr>
        <w:t xml:space="preserve"> statt. </w:t>
      </w:r>
      <w:r w:rsidR="001D3CC4" w:rsidRPr="00C40AE8">
        <w:rPr>
          <w:rFonts w:cs="Arial"/>
          <w:sz w:val="22"/>
          <w:szCs w:val="22"/>
        </w:rPr>
        <w:br/>
      </w:r>
    </w:p>
    <w:p w14:paraId="5D38E718" w14:textId="7087668D" w:rsidR="0072290E" w:rsidRPr="00C40AE8" w:rsidRDefault="007705EC" w:rsidP="00B3652F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</w:rPr>
      </w:pPr>
      <w:r w:rsidRPr="00C40AE8">
        <w:rPr>
          <w:rFonts w:ascii="Arial" w:hAnsi="Arial" w:cs="Arial"/>
          <w:sz w:val="22"/>
          <w:szCs w:val="22"/>
        </w:rPr>
        <w:t xml:space="preserve">Vereine </w:t>
      </w:r>
      <w:r w:rsidR="0072290E" w:rsidRPr="00C40AE8">
        <w:rPr>
          <w:rFonts w:ascii="Arial" w:hAnsi="Arial" w:cs="Arial"/>
          <w:sz w:val="22"/>
          <w:szCs w:val="22"/>
        </w:rPr>
        <w:t xml:space="preserve">dürfen </w:t>
      </w:r>
      <w:r w:rsidR="007941C3" w:rsidRPr="00C40AE8">
        <w:rPr>
          <w:rFonts w:ascii="Arial" w:hAnsi="Arial" w:cs="Arial"/>
          <w:sz w:val="22"/>
          <w:szCs w:val="22"/>
        </w:rPr>
        <w:t xml:space="preserve">das Feldschiessen an ihren gemeldeten Obligatorischen Übungen (OP) </w:t>
      </w:r>
      <w:r w:rsidR="00806691" w:rsidRPr="00C40AE8">
        <w:rPr>
          <w:rFonts w:ascii="Arial" w:hAnsi="Arial" w:cs="Arial"/>
          <w:sz w:val="22"/>
          <w:szCs w:val="22"/>
        </w:rPr>
        <w:t xml:space="preserve">anbieten. Das FS-Programm muss </w:t>
      </w:r>
      <w:r w:rsidR="00C81087" w:rsidRPr="00C40AE8">
        <w:rPr>
          <w:rFonts w:ascii="Arial" w:hAnsi="Arial" w:cs="Arial"/>
          <w:sz w:val="22"/>
          <w:szCs w:val="22"/>
        </w:rPr>
        <w:t xml:space="preserve">dabei </w:t>
      </w:r>
      <w:r w:rsidR="000220E0" w:rsidRPr="00C40AE8">
        <w:rPr>
          <w:rFonts w:ascii="Arial" w:hAnsi="Arial" w:cs="Arial"/>
          <w:sz w:val="22"/>
          <w:szCs w:val="22"/>
        </w:rPr>
        <w:t xml:space="preserve">zwingend </w:t>
      </w:r>
      <w:r w:rsidR="00C81087" w:rsidRPr="00C40AE8">
        <w:rPr>
          <w:rFonts w:ascii="Arial" w:hAnsi="Arial" w:cs="Arial"/>
          <w:sz w:val="22"/>
          <w:szCs w:val="22"/>
        </w:rPr>
        <w:t xml:space="preserve">vor dem OP und ohne Probeschüsse </w:t>
      </w:r>
      <w:r w:rsidR="007D2B55" w:rsidRPr="00C40AE8">
        <w:rPr>
          <w:rFonts w:ascii="Arial" w:hAnsi="Arial" w:cs="Arial"/>
          <w:sz w:val="22"/>
          <w:szCs w:val="22"/>
        </w:rPr>
        <w:t xml:space="preserve">geschossen werden. </w:t>
      </w:r>
    </w:p>
    <w:p w14:paraId="43C7C5CE" w14:textId="77777777" w:rsidR="0072290E" w:rsidRPr="00C40AE8" w:rsidRDefault="0072290E" w:rsidP="00FA07B8">
      <w:pPr>
        <w:pStyle w:val="Listenabsatz"/>
        <w:tabs>
          <w:tab w:val="left" w:pos="2265"/>
        </w:tabs>
        <w:rPr>
          <w:rFonts w:ascii="Arial" w:hAnsi="Arial" w:cs="Arial"/>
          <w:sz w:val="22"/>
          <w:szCs w:val="22"/>
        </w:rPr>
      </w:pPr>
    </w:p>
    <w:p w14:paraId="6673A277" w14:textId="060515A6" w:rsidR="0072290E" w:rsidRPr="00C40AE8" w:rsidRDefault="0092041A" w:rsidP="00323BD7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</w:rPr>
      </w:pPr>
      <w:r w:rsidRPr="00C40AE8">
        <w:rPr>
          <w:rFonts w:ascii="Arial" w:hAnsi="Arial" w:cs="Arial"/>
          <w:sz w:val="22"/>
          <w:szCs w:val="22"/>
        </w:rPr>
        <w:t>Re</w:t>
      </w:r>
      <w:r w:rsidR="00D2077B">
        <w:rPr>
          <w:rFonts w:ascii="Arial" w:hAnsi="Arial" w:cs="Arial"/>
          <w:sz w:val="22"/>
          <w:szCs w:val="22"/>
        </w:rPr>
        <w:t>sultate</w:t>
      </w:r>
      <w:r w:rsidR="00FD6EF5">
        <w:rPr>
          <w:rFonts w:ascii="Arial" w:hAnsi="Arial" w:cs="Arial"/>
          <w:sz w:val="22"/>
          <w:szCs w:val="22"/>
        </w:rPr>
        <w:t>,</w:t>
      </w:r>
      <w:r w:rsidR="00D2077B">
        <w:rPr>
          <w:rFonts w:ascii="Arial" w:hAnsi="Arial" w:cs="Arial"/>
          <w:sz w:val="22"/>
          <w:szCs w:val="22"/>
        </w:rPr>
        <w:t xml:space="preserve"> welche</w:t>
      </w:r>
      <w:r w:rsidR="00BD3670">
        <w:rPr>
          <w:rFonts w:ascii="Arial" w:hAnsi="Arial" w:cs="Arial"/>
          <w:sz w:val="22"/>
          <w:szCs w:val="22"/>
        </w:rPr>
        <w:t xml:space="preserve"> </w:t>
      </w:r>
      <w:r w:rsidRPr="00C40AE8">
        <w:rPr>
          <w:rFonts w:ascii="Arial" w:hAnsi="Arial" w:cs="Arial"/>
          <w:sz w:val="22"/>
          <w:szCs w:val="22"/>
        </w:rPr>
        <w:t xml:space="preserve">für andere Wettkämpfe </w:t>
      </w:r>
      <w:r w:rsidR="00445BDD" w:rsidRPr="00C40AE8">
        <w:rPr>
          <w:rFonts w:ascii="Arial" w:hAnsi="Arial" w:cs="Arial"/>
          <w:sz w:val="22"/>
          <w:szCs w:val="22"/>
        </w:rPr>
        <w:t>und Sonderauszeichnungen</w:t>
      </w:r>
      <w:r w:rsidR="00BD3670">
        <w:rPr>
          <w:rFonts w:ascii="Arial" w:hAnsi="Arial" w:cs="Arial"/>
          <w:sz w:val="22"/>
          <w:szCs w:val="22"/>
        </w:rPr>
        <w:t xml:space="preserve"> gelten</w:t>
      </w:r>
      <w:r w:rsidR="00445BDD" w:rsidRPr="00C40AE8">
        <w:rPr>
          <w:rFonts w:ascii="Arial" w:hAnsi="Arial" w:cs="Arial"/>
          <w:sz w:val="22"/>
          <w:szCs w:val="22"/>
        </w:rPr>
        <w:t xml:space="preserve"> </w:t>
      </w:r>
      <w:r w:rsidRPr="00C40AE8">
        <w:rPr>
          <w:rFonts w:ascii="Arial" w:hAnsi="Arial" w:cs="Arial"/>
          <w:sz w:val="22"/>
          <w:szCs w:val="22"/>
        </w:rPr>
        <w:t>(</w:t>
      </w:r>
      <w:proofErr w:type="spellStart"/>
      <w:r w:rsidR="00AB09ED" w:rsidRPr="00C40AE8">
        <w:rPr>
          <w:rFonts w:ascii="Arial" w:hAnsi="Arial" w:cs="Arial"/>
          <w:sz w:val="22"/>
          <w:szCs w:val="22"/>
        </w:rPr>
        <w:t>Stapfer</w:t>
      </w:r>
      <w:proofErr w:type="spellEnd"/>
      <w:r w:rsidR="00AB09ED" w:rsidRPr="00C40AE8">
        <w:rPr>
          <w:rFonts w:ascii="Arial" w:hAnsi="Arial" w:cs="Arial"/>
          <w:sz w:val="22"/>
          <w:szCs w:val="22"/>
        </w:rPr>
        <w:t>-Me</w:t>
      </w:r>
      <w:r w:rsidR="00C2445D" w:rsidRPr="00C40AE8">
        <w:rPr>
          <w:rFonts w:ascii="Arial" w:hAnsi="Arial" w:cs="Arial"/>
          <w:sz w:val="22"/>
          <w:szCs w:val="22"/>
        </w:rPr>
        <w:t xml:space="preserve">daille, </w:t>
      </w:r>
      <w:proofErr w:type="spellStart"/>
      <w:r w:rsidR="00C2445D" w:rsidRPr="00C40AE8">
        <w:rPr>
          <w:rFonts w:ascii="Arial" w:hAnsi="Arial" w:cs="Arial"/>
          <w:sz w:val="22"/>
          <w:szCs w:val="22"/>
        </w:rPr>
        <w:t>Fellerpreis</w:t>
      </w:r>
      <w:proofErr w:type="spellEnd"/>
      <w:r w:rsidR="00C2445D" w:rsidRPr="00C40AE8">
        <w:rPr>
          <w:rFonts w:ascii="Arial" w:hAnsi="Arial" w:cs="Arial"/>
          <w:sz w:val="22"/>
          <w:szCs w:val="22"/>
        </w:rPr>
        <w:t xml:space="preserve">, </w:t>
      </w:r>
      <w:r w:rsidR="0072290E" w:rsidRPr="00C40AE8">
        <w:rPr>
          <w:rFonts w:ascii="Arial" w:hAnsi="Arial" w:cs="Arial"/>
          <w:sz w:val="22"/>
          <w:szCs w:val="22"/>
        </w:rPr>
        <w:t xml:space="preserve">Qualifikation für Feldstichfinal, </w:t>
      </w:r>
      <w:r w:rsidR="00C2445D" w:rsidRPr="00C40AE8">
        <w:rPr>
          <w:rFonts w:ascii="Arial" w:hAnsi="Arial" w:cs="Arial"/>
          <w:sz w:val="22"/>
          <w:szCs w:val="22"/>
        </w:rPr>
        <w:t>etc.)</w:t>
      </w:r>
      <w:r w:rsidR="00FD6EF5">
        <w:rPr>
          <w:rFonts w:ascii="Arial" w:hAnsi="Arial" w:cs="Arial"/>
          <w:sz w:val="22"/>
          <w:szCs w:val="22"/>
        </w:rPr>
        <w:t>,</w:t>
      </w:r>
      <w:r w:rsidR="00C2445D" w:rsidRPr="00C40AE8">
        <w:rPr>
          <w:rFonts w:ascii="Arial" w:hAnsi="Arial" w:cs="Arial"/>
          <w:sz w:val="22"/>
          <w:szCs w:val="22"/>
        </w:rPr>
        <w:t xml:space="preserve"> müssen bis am 2. August 2021 gemeldet werden.</w:t>
      </w:r>
    </w:p>
    <w:p w14:paraId="247E6AAC" w14:textId="45BD468D" w:rsidR="00323BD7" w:rsidRPr="00C40AE8" w:rsidRDefault="00323BD7" w:rsidP="00FA07B8">
      <w:pPr>
        <w:pStyle w:val="Listenabsatz"/>
        <w:tabs>
          <w:tab w:val="left" w:pos="2265"/>
        </w:tabs>
        <w:rPr>
          <w:rFonts w:ascii="Arial" w:hAnsi="Arial" w:cs="Arial"/>
          <w:sz w:val="22"/>
          <w:szCs w:val="22"/>
        </w:rPr>
      </w:pPr>
    </w:p>
    <w:p w14:paraId="6C3C89DD" w14:textId="7B766351" w:rsidR="0072290E" w:rsidRPr="00896E09" w:rsidRDefault="0072290E" w:rsidP="00896E09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</w:rPr>
      </w:pPr>
      <w:r w:rsidRPr="00C40AE8">
        <w:rPr>
          <w:rFonts w:ascii="Arial" w:hAnsi="Arial" w:cs="Arial"/>
          <w:sz w:val="22"/>
          <w:szCs w:val="22"/>
        </w:rPr>
        <w:t xml:space="preserve">Ab dem 2. August 2021 können die Vereine weiterhin </w:t>
      </w:r>
      <w:r w:rsidR="00FD6EF5">
        <w:rPr>
          <w:rFonts w:ascii="Arial" w:hAnsi="Arial" w:cs="Arial"/>
          <w:sz w:val="22"/>
          <w:szCs w:val="22"/>
        </w:rPr>
        <w:t xml:space="preserve">das </w:t>
      </w:r>
      <w:r w:rsidRPr="00C40AE8">
        <w:rPr>
          <w:rFonts w:ascii="Arial" w:hAnsi="Arial" w:cs="Arial"/>
          <w:sz w:val="22"/>
          <w:szCs w:val="22"/>
        </w:rPr>
        <w:t xml:space="preserve">FS-Programm als </w:t>
      </w:r>
      <w:r w:rsidR="00896E09" w:rsidRPr="00896E09">
        <w:rPr>
          <w:rFonts w:ascii="Arial" w:hAnsi="Arial" w:cs="Arial"/>
          <w:sz w:val="22"/>
          <w:szCs w:val="22"/>
        </w:rPr>
        <w:t>«</w:t>
      </w:r>
      <w:r w:rsidRPr="00896E09">
        <w:rPr>
          <w:rFonts w:ascii="Arial" w:hAnsi="Arial" w:cs="Arial"/>
          <w:sz w:val="22"/>
          <w:szCs w:val="22"/>
        </w:rPr>
        <w:t>Vereinsanlass</w:t>
      </w:r>
      <w:r w:rsidR="00896E09" w:rsidRPr="00896E09">
        <w:rPr>
          <w:rFonts w:ascii="Arial" w:hAnsi="Arial" w:cs="Arial"/>
          <w:sz w:val="22"/>
          <w:szCs w:val="22"/>
        </w:rPr>
        <w:t>»</w:t>
      </w:r>
      <w:r w:rsidRPr="00896E09">
        <w:rPr>
          <w:rFonts w:ascii="Arial" w:hAnsi="Arial" w:cs="Arial"/>
          <w:sz w:val="22"/>
          <w:szCs w:val="22"/>
        </w:rPr>
        <w:t xml:space="preserve"> anbieten</w:t>
      </w:r>
      <w:r w:rsidR="00FD6EF5">
        <w:rPr>
          <w:rFonts w:ascii="Arial" w:hAnsi="Arial" w:cs="Arial"/>
          <w:sz w:val="22"/>
          <w:szCs w:val="22"/>
        </w:rPr>
        <w:t>.</w:t>
      </w:r>
      <w:r w:rsidRPr="00896E09">
        <w:rPr>
          <w:rFonts w:ascii="Arial" w:hAnsi="Arial" w:cs="Arial"/>
          <w:sz w:val="22"/>
          <w:szCs w:val="22"/>
        </w:rPr>
        <w:t xml:space="preserve"> </w:t>
      </w:r>
      <w:r w:rsidR="00FD6EF5">
        <w:rPr>
          <w:rFonts w:ascii="Arial" w:hAnsi="Arial" w:cs="Arial"/>
          <w:sz w:val="22"/>
          <w:szCs w:val="22"/>
        </w:rPr>
        <w:t>D</w:t>
      </w:r>
      <w:r w:rsidRPr="00896E09">
        <w:rPr>
          <w:rFonts w:ascii="Arial" w:hAnsi="Arial" w:cs="Arial"/>
          <w:sz w:val="22"/>
          <w:szCs w:val="22"/>
        </w:rPr>
        <w:t>iese Resultate zählen nicht für die Sonderwettkämpfe.</w:t>
      </w:r>
      <w:r w:rsidRPr="00896E09">
        <w:rPr>
          <w:rFonts w:cs="Arial"/>
        </w:rPr>
        <w:br/>
      </w:r>
    </w:p>
    <w:p w14:paraId="593233C2" w14:textId="0EDC8700" w:rsidR="00CF7023" w:rsidRPr="00C40AE8" w:rsidRDefault="00323BD7" w:rsidP="00CF7023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</w:rPr>
      </w:pPr>
      <w:r w:rsidRPr="00C40AE8">
        <w:rPr>
          <w:rFonts w:ascii="Arial" w:hAnsi="Arial" w:cs="Arial"/>
          <w:sz w:val="22"/>
          <w:szCs w:val="22"/>
        </w:rPr>
        <w:t xml:space="preserve">Die </w:t>
      </w:r>
      <w:r w:rsidR="005D3F18" w:rsidRPr="00C40AE8">
        <w:rPr>
          <w:rFonts w:ascii="Arial" w:hAnsi="Arial" w:cs="Arial"/>
          <w:sz w:val="22"/>
          <w:szCs w:val="22"/>
        </w:rPr>
        <w:t xml:space="preserve">geltenden </w:t>
      </w:r>
      <w:r w:rsidR="00F86ABB" w:rsidRPr="00C40AE8">
        <w:rPr>
          <w:rFonts w:ascii="Arial" w:hAnsi="Arial" w:cs="Arial"/>
          <w:sz w:val="22"/>
          <w:szCs w:val="22"/>
        </w:rPr>
        <w:t>Corona-</w:t>
      </w:r>
      <w:proofErr w:type="spellStart"/>
      <w:r w:rsidR="00F86ABB" w:rsidRPr="00C40AE8">
        <w:rPr>
          <w:rFonts w:ascii="Arial" w:hAnsi="Arial" w:cs="Arial"/>
          <w:sz w:val="22"/>
          <w:szCs w:val="22"/>
        </w:rPr>
        <w:t>Massnahmen</w:t>
      </w:r>
      <w:proofErr w:type="spellEnd"/>
      <w:r w:rsidR="00EF07AD" w:rsidRPr="00C40AE8">
        <w:rPr>
          <w:rFonts w:ascii="Arial" w:hAnsi="Arial" w:cs="Arial"/>
          <w:sz w:val="22"/>
          <w:szCs w:val="22"/>
        </w:rPr>
        <w:t xml:space="preserve"> von Bund oder Kanton</w:t>
      </w:r>
      <w:r w:rsidR="00406EE1" w:rsidRPr="00C40AE8">
        <w:rPr>
          <w:rFonts w:ascii="Arial" w:hAnsi="Arial" w:cs="Arial"/>
          <w:sz w:val="22"/>
          <w:szCs w:val="22"/>
        </w:rPr>
        <w:t>en</w:t>
      </w:r>
      <w:r w:rsidR="00EF07AD" w:rsidRPr="00C40AE8">
        <w:rPr>
          <w:rFonts w:ascii="Arial" w:hAnsi="Arial" w:cs="Arial"/>
          <w:sz w:val="22"/>
          <w:szCs w:val="22"/>
        </w:rPr>
        <w:t xml:space="preserve"> sind einzuhalten (z.B. Contact</w:t>
      </w:r>
      <w:r w:rsidR="005D3F18" w:rsidRPr="00C40AE8">
        <w:rPr>
          <w:rFonts w:ascii="Arial" w:hAnsi="Arial" w:cs="Arial"/>
          <w:sz w:val="22"/>
          <w:szCs w:val="22"/>
        </w:rPr>
        <w:t xml:space="preserve"> T</w:t>
      </w:r>
      <w:r w:rsidR="00EF07AD" w:rsidRPr="00C40AE8">
        <w:rPr>
          <w:rFonts w:ascii="Arial" w:hAnsi="Arial" w:cs="Arial"/>
          <w:sz w:val="22"/>
          <w:szCs w:val="22"/>
        </w:rPr>
        <w:t>racing</w:t>
      </w:r>
      <w:r w:rsidR="005D3F18" w:rsidRPr="00C40AE8">
        <w:rPr>
          <w:rFonts w:ascii="Arial" w:hAnsi="Arial" w:cs="Arial"/>
          <w:sz w:val="22"/>
          <w:szCs w:val="22"/>
        </w:rPr>
        <w:t>, Schutzkonzept Festwirtschaft, etc.).</w:t>
      </w:r>
      <w:r w:rsidR="00CF7023" w:rsidRPr="00C40AE8">
        <w:rPr>
          <w:rFonts w:ascii="Arial" w:hAnsi="Arial" w:cs="Arial"/>
          <w:sz w:val="22"/>
          <w:szCs w:val="22"/>
        </w:rPr>
        <w:br/>
      </w:r>
    </w:p>
    <w:p w14:paraId="0A482403" w14:textId="03269748" w:rsidR="001B7521" w:rsidRPr="00C40AE8" w:rsidRDefault="00CF7023" w:rsidP="00CF7023">
      <w:pPr>
        <w:pStyle w:val="Listenabsatz"/>
        <w:numPr>
          <w:ilvl w:val="0"/>
          <w:numId w:val="1"/>
        </w:numPr>
        <w:tabs>
          <w:tab w:val="left" w:pos="2265"/>
        </w:tabs>
        <w:rPr>
          <w:rFonts w:ascii="Arial" w:hAnsi="Arial" w:cs="Arial"/>
          <w:sz w:val="22"/>
          <w:szCs w:val="22"/>
        </w:rPr>
      </w:pPr>
      <w:r w:rsidRPr="00DD0F27">
        <w:rPr>
          <w:rFonts w:ascii="Arial" w:hAnsi="Arial" w:cs="Arial"/>
          <w:sz w:val="22"/>
          <w:szCs w:val="22"/>
        </w:rPr>
        <w:t>D</w:t>
      </w:r>
      <w:r w:rsidR="00C71E32" w:rsidRPr="00DD0F27">
        <w:rPr>
          <w:rFonts w:ascii="Arial" w:hAnsi="Arial" w:cs="Arial"/>
          <w:sz w:val="22"/>
          <w:szCs w:val="22"/>
        </w:rPr>
        <w:t xml:space="preserve">as OP ist 2021 für die schiesspflichtigen </w:t>
      </w:r>
      <w:r w:rsidR="00DD0F27" w:rsidRPr="00DD0F27">
        <w:rPr>
          <w:rFonts w:ascii="Arial" w:hAnsi="Arial" w:cs="Arial"/>
          <w:sz w:val="22"/>
          <w:szCs w:val="22"/>
        </w:rPr>
        <w:t xml:space="preserve">Angehörigen der Armee </w:t>
      </w:r>
      <w:r w:rsidR="00A26074" w:rsidRPr="00DD0F27">
        <w:rPr>
          <w:rFonts w:ascii="Arial" w:hAnsi="Arial" w:cs="Arial"/>
          <w:sz w:val="22"/>
          <w:szCs w:val="22"/>
        </w:rPr>
        <w:t>wi</w:t>
      </w:r>
      <w:r w:rsidR="00C71E32" w:rsidRPr="00DD0F27">
        <w:rPr>
          <w:rFonts w:ascii="Arial" w:hAnsi="Arial" w:cs="Arial"/>
          <w:sz w:val="22"/>
          <w:szCs w:val="22"/>
        </w:rPr>
        <w:t xml:space="preserve">eder zwingend </w:t>
      </w:r>
      <w:r w:rsidR="002F5BAA" w:rsidRPr="00DD0F27">
        <w:rPr>
          <w:rFonts w:ascii="Arial" w:hAnsi="Arial" w:cs="Arial"/>
          <w:sz w:val="22"/>
          <w:szCs w:val="22"/>
        </w:rPr>
        <w:t>bis am 30.</w:t>
      </w:r>
      <w:r w:rsidR="002F5BAA">
        <w:rPr>
          <w:rFonts w:ascii="Arial" w:hAnsi="Arial" w:cs="Arial"/>
          <w:sz w:val="22"/>
          <w:szCs w:val="22"/>
        </w:rPr>
        <w:t xml:space="preserve"> September 2021 </w:t>
      </w:r>
      <w:r w:rsidR="00C71E32" w:rsidRPr="00C40AE8">
        <w:rPr>
          <w:rFonts w:ascii="Arial" w:hAnsi="Arial" w:cs="Arial"/>
          <w:sz w:val="22"/>
          <w:szCs w:val="22"/>
        </w:rPr>
        <w:t>zu absol</w:t>
      </w:r>
      <w:r w:rsidR="00DA0D5A" w:rsidRPr="00C40AE8">
        <w:rPr>
          <w:rFonts w:ascii="Arial" w:hAnsi="Arial" w:cs="Arial"/>
          <w:sz w:val="22"/>
          <w:szCs w:val="22"/>
        </w:rPr>
        <w:t>vieren</w:t>
      </w:r>
      <w:r w:rsidR="0072290E" w:rsidRPr="00C40AE8">
        <w:rPr>
          <w:rFonts w:ascii="Arial" w:hAnsi="Arial" w:cs="Arial"/>
          <w:sz w:val="22"/>
          <w:szCs w:val="22"/>
        </w:rPr>
        <w:t xml:space="preserve"> (auch FS, JS-Ausbildung bis 30.09.21)</w:t>
      </w:r>
      <w:r w:rsidR="008D7EC9">
        <w:rPr>
          <w:rFonts w:ascii="Arial" w:hAnsi="Arial" w:cs="Arial"/>
          <w:sz w:val="22"/>
          <w:szCs w:val="22"/>
        </w:rPr>
        <w:t>.</w:t>
      </w:r>
    </w:p>
    <w:p w14:paraId="644E55CD" w14:textId="77777777" w:rsidR="005C5902" w:rsidRDefault="005C5902" w:rsidP="005C5902">
      <w:pPr>
        <w:pStyle w:val="Listenabsatz"/>
        <w:tabs>
          <w:tab w:val="left" w:pos="2265"/>
        </w:tabs>
        <w:rPr>
          <w:rFonts w:ascii="Arial" w:hAnsi="Arial" w:cs="Arial"/>
          <w:sz w:val="22"/>
          <w:szCs w:val="22"/>
        </w:rPr>
      </w:pPr>
    </w:p>
    <w:p w14:paraId="1A35007E" w14:textId="77777777" w:rsidR="00D300A4" w:rsidRPr="00D300A4" w:rsidRDefault="00D300A4" w:rsidP="00D300A4">
      <w:pPr>
        <w:pStyle w:val="Listenabsatz"/>
        <w:tabs>
          <w:tab w:val="left" w:pos="2265"/>
        </w:tabs>
        <w:rPr>
          <w:rFonts w:ascii="Arial" w:hAnsi="Arial" w:cs="Arial"/>
          <w:sz w:val="22"/>
          <w:szCs w:val="22"/>
        </w:rPr>
      </w:pPr>
    </w:p>
    <w:p w14:paraId="47C68246" w14:textId="2827A14C" w:rsidR="00722502" w:rsidRPr="003456F7" w:rsidRDefault="00D300A4" w:rsidP="00D300A4">
      <w:pPr>
        <w:tabs>
          <w:tab w:val="left" w:pos="2265"/>
        </w:tabs>
        <w:rPr>
          <w:rFonts w:cs="Arial"/>
        </w:rPr>
      </w:pPr>
      <w:r>
        <w:rPr>
          <w:rFonts w:cs="Arial"/>
        </w:rPr>
        <w:lastRenderedPageBreak/>
        <w:t xml:space="preserve">Der SSV möchte den Mitgliederverbänden in Bezug auf die EFS-Organisation die grösstmögliche Freiheit lassen. </w:t>
      </w:r>
      <w:r w:rsidR="008C03F2">
        <w:rPr>
          <w:rFonts w:cs="Arial"/>
        </w:rPr>
        <w:t xml:space="preserve">Dabei ist die </w:t>
      </w:r>
      <w:r>
        <w:rPr>
          <w:rFonts w:cs="Arial"/>
        </w:rPr>
        <w:t xml:space="preserve">weitere Entwicklung der Pandemie </w:t>
      </w:r>
      <w:r w:rsidR="001B5D28">
        <w:rPr>
          <w:rFonts w:cs="Arial"/>
        </w:rPr>
        <w:t>jedoch</w:t>
      </w:r>
      <w:r>
        <w:rPr>
          <w:rFonts w:cs="Arial"/>
        </w:rPr>
        <w:t xml:space="preserve"> nur schwer abzuschätzen. </w:t>
      </w:r>
    </w:p>
    <w:p w14:paraId="6BED3390" w14:textId="33D4BED5" w:rsidR="00BF2E57" w:rsidRPr="005C5902" w:rsidRDefault="00F22583" w:rsidP="005C5902">
      <w:pPr>
        <w:tabs>
          <w:tab w:val="left" w:pos="2265"/>
        </w:tabs>
        <w:rPr>
          <w:rFonts w:cs="Arial"/>
        </w:rPr>
      </w:pPr>
      <w:r>
        <w:rPr>
          <w:rFonts w:cs="Arial"/>
        </w:rPr>
        <w:t>Dank den flexib</w:t>
      </w:r>
      <w:r w:rsidR="007E7E3D">
        <w:rPr>
          <w:rFonts w:cs="Arial"/>
        </w:rPr>
        <w:t xml:space="preserve">len Rahmenbedingungen haben im vergangenen </w:t>
      </w:r>
      <w:r w:rsidR="002D58C8">
        <w:rPr>
          <w:rFonts w:cs="Arial"/>
        </w:rPr>
        <w:t xml:space="preserve">Jahr </w:t>
      </w:r>
      <w:r w:rsidR="000B65FC">
        <w:rPr>
          <w:rFonts w:cs="Arial"/>
        </w:rPr>
        <w:t>trotz Pandemie über 80'000 Schützinnen und Schützen das EFS</w:t>
      </w:r>
      <w:r w:rsidR="00D57705">
        <w:rPr>
          <w:rFonts w:cs="Arial"/>
        </w:rPr>
        <w:t xml:space="preserve"> absolviert. </w:t>
      </w:r>
      <w:r w:rsidR="0072290E">
        <w:rPr>
          <w:rFonts w:cs="Arial"/>
        </w:rPr>
        <w:t>Dank rechtzeitig</w:t>
      </w:r>
      <w:r w:rsidR="00FA07B8">
        <w:rPr>
          <w:rFonts w:cs="Arial"/>
        </w:rPr>
        <w:t>er</w:t>
      </w:r>
      <w:r w:rsidR="0072290E">
        <w:rPr>
          <w:rFonts w:cs="Arial"/>
        </w:rPr>
        <w:t xml:space="preserve"> Vorbereitung</w:t>
      </w:r>
      <w:r w:rsidR="00D252EC">
        <w:rPr>
          <w:rFonts w:cs="Arial"/>
        </w:rPr>
        <w:t xml:space="preserve"> </w:t>
      </w:r>
      <w:r w:rsidR="0072290E">
        <w:rPr>
          <w:rFonts w:cs="Arial"/>
        </w:rPr>
        <w:t xml:space="preserve">wollen wir </w:t>
      </w:r>
      <w:r w:rsidR="00FA07B8">
        <w:rPr>
          <w:rFonts w:cs="Arial"/>
        </w:rPr>
        <w:t xml:space="preserve">in diesem Jahr </w:t>
      </w:r>
      <w:r w:rsidR="0072290E">
        <w:rPr>
          <w:rFonts w:cs="Arial"/>
        </w:rPr>
        <w:t>eine marka</w:t>
      </w:r>
      <w:r w:rsidR="00FA07B8">
        <w:rPr>
          <w:rFonts w:cs="Arial"/>
        </w:rPr>
        <w:t>nt</w:t>
      </w:r>
      <w:r w:rsidR="0072290E">
        <w:rPr>
          <w:rFonts w:cs="Arial"/>
        </w:rPr>
        <w:t xml:space="preserve"> bessere</w:t>
      </w:r>
      <w:r w:rsidR="00432F80">
        <w:rPr>
          <w:rFonts w:cs="Arial"/>
        </w:rPr>
        <w:t xml:space="preserve"> </w:t>
      </w:r>
      <w:r w:rsidR="0072290E">
        <w:rPr>
          <w:rFonts w:cs="Arial"/>
        </w:rPr>
        <w:t>Teilnehmerzahl erreichen</w:t>
      </w:r>
      <w:r w:rsidR="004A3B38">
        <w:rPr>
          <w:rFonts w:cs="Arial"/>
        </w:rPr>
        <w:t>.</w:t>
      </w:r>
    </w:p>
    <w:sectPr w:rsidR="00BF2E57" w:rsidRPr="005C5902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F747A" w14:textId="77777777" w:rsidR="0012412C" w:rsidRDefault="0012412C" w:rsidP="00957B14">
      <w:pPr>
        <w:spacing w:after="0" w:line="240" w:lineRule="auto"/>
      </w:pPr>
      <w:r>
        <w:separator/>
      </w:r>
    </w:p>
  </w:endnote>
  <w:endnote w:type="continuationSeparator" w:id="0">
    <w:p w14:paraId="3A3950FC" w14:textId="77777777" w:rsidR="0012412C" w:rsidRDefault="0012412C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FB39A" w14:textId="77777777" w:rsidR="004966CA" w:rsidRDefault="004966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75638"/>
      <w:docPartObj>
        <w:docPartGallery w:val="Page Numbers (Bottom of Page)"/>
        <w:docPartUnique/>
      </w:docPartObj>
    </w:sdtPr>
    <w:sdtEndPr/>
    <w:sdtContent>
      <w:p w14:paraId="39B2EAB8" w14:textId="65F1D555" w:rsidR="00524275" w:rsidRDefault="007654F7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="008814DF"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72290E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EABC" w14:textId="77777777" w:rsidR="00A32E3C" w:rsidRDefault="00A32E3C" w:rsidP="004D300A">
    <w:pPr>
      <w:pStyle w:val="Fuzeile"/>
      <w:jc w:val="both"/>
    </w:pPr>
  </w:p>
  <w:p w14:paraId="39B2EABD" w14:textId="7947655E" w:rsidR="008814DF" w:rsidRDefault="00BF2E57" w:rsidP="004D300A">
    <w:pPr>
      <w:pStyle w:val="Fuzeile"/>
      <w:jc w:val="both"/>
    </w:pPr>
    <w:r>
      <w:rPr>
        <w:noProof/>
        <w:lang w:val="it-CH" w:eastAsia="it-CH"/>
      </w:rPr>
      <w:drawing>
        <wp:inline distT="0" distB="0" distL="0" distR="0" wp14:anchorId="7A3491C6" wp14:editId="4E7F009D">
          <wp:extent cx="575310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F2CAA" w14:textId="77777777" w:rsidR="0012412C" w:rsidRDefault="0012412C" w:rsidP="00957B14">
      <w:pPr>
        <w:spacing w:after="0" w:line="240" w:lineRule="auto"/>
      </w:pPr>
      <w:r>
        <w:separator/>
      </w:r>
    </w:p>
  </w:footnote>
  <w:footnote w:type="continuationSeparator" w:id="0">
    <w:p w14:paraId="71F8A53F" w14:textId="77777777" w:rsidR="0012412C" w:rsidRDefault="0012412C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E97B" w14:textId="77777777" w:rsidR="004966CA" w:rsidRDefault="004966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EAB7" w14:textId="77777777" w:rsidR="008814DF" w:rsidRDefault="008814DF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EAB9" w14:textId="04B342C4" w:rsidR="008814DF" w:rsidRDefault="00A32E3C">
    <w:pPr>
      <w:pStyle w:val="Kopfzeile"/>
    </w:pPr>
    <w:r>
      <w:rPr>
        <w:noProof/>
        <w:lang w:val="it-CH" w:eastAsia="it-CH"/>
      </w:rPr>
      <w:drawing>
        <wp:inline distT="0" distB="0" distL="0" distR="0" wp14:anchorId="39B2EABE" wp14:editId="39B2EABF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2EABA" w14:textId="77777777" w:rsidR="009C1335" w:rsidRDefault="009C1335">
    <w:pPr>
      <w:pStyle w:val="Kopfzeile"/>
    </w:pPr>
  </w:p>
  <w:p w14:paraId="39B2EABB" w14:textId="77777777" w:rsidR="009C1335" w:rsidRDefault="009C13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86D97"/>
    <w:multiLevelType w:val="hybridMultilevel"/>
    <w:tmpl w:val="1F347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0A"/>
    <w:rsid w:val="00012633"/>
    <w:rsid w:val="000220E0"/>
    <w:rsid w:val="0005134E"/>
    <w:rsid w:val="000B3399"/>
    <w:rsid w:val="000B65FC"/>
    <w:rsid w:val="000D261B"/>
    <w:rsid w:val="000F1DCE"/>
    <w:rsid w:val="000F3606"/>
    <w:rsid w:val="000F5E3D"/>
    <w:rsid w:val="0012412C"/>
    <w:rsid w:val="00124799"/>
    <w:rsid w:val="00135EFA"/>
    <w:rsid w:val="00140F33"/>
    <w:rsid w:val="00157F27"/>
    <w:rsid w:val="00162840"/>
    <w:rsid w:val="00184C2B"/>
    <w:rsid w:val="001B5D28"/>
    <w:rsid w:val="001B7521"/>
    <w:rsid w:val="001D3CC4"/>
    <w:rsid w:val="001E028B"/>
    <w:rsid w:val="001E3420"/>
    <w:rsid w:val="00206117"/>
    <w:rsid w:val="0020768C"/>
    <w:rsid w:val="00225F0D"/>
    <w:rsid w:val="00230FDC"/>
    <w:rsid w:val="00234674"/>
    <w:rsid w:val="00266210"/>
    <w:rsid w:val="00275AA3"/>
    <w:rsid w:val="00285D9C"/>
    <w:rsid w:val="002A12D7"/>
    <w:rsid w:val="002A5352"/>
    <w:rsid w:val="002B27A3"/>
    <w:rsid w:val="002D58C8"/>
    <w:rsid w:val="002E3FEE"/>
    <w:rsid w:val="002F5BAA"/>
    <w:rsid w:val="00323BD7"/>
    <w:rsid w:val="00343991"/>
    <w:rsid w:val="003456F7"/>
    <w:rsid w:val="00351612"/>
    <w:rsid w:val="00355D24"/>
    <w:rsid w:val="003D29C1"/>
    <w:rsid w:val="003E0C30"/>
    <w:rsid w:val="003F54C4"/>
    <w:rsid w:val="00406EE1"/>
    <w:rsid w:val="00430AA2"/>
    <w:rsid w:val="00432CDA"/>
    <w:rsid w:val="00432F80"/>
    <w:rsid w:val="00437028"/>
    <w:rsid w:val="00445BDD"/>
    <w:rsid w:val="00473B05"/>
    <w:rsid w:val="00495483"/>
    <w:rsid w:val="004966CA"/>
    <w:rsid w:val="004A3B38"/>
    <w:rsid w:val="004B2373"/>
    <w:rsid w:val="004C0BC3"/>
    <w:rsid w:val="004D300A"/>
    <w:rsid w:val="004F6E5A"/>
    <w:rsid w:val="0051145C"/>
    <w:rsid w:val="00524275"/>
    <w:rsid w:val="00542030"/>
    <w:rsid w:val="00580757"/>
    <w:rsid w:val="0059634D"/>
    <w:rsid w:val="005A35C4"/>
    <w:rsid w:val="005C3849"/>
    <w:rsid w:val="005C47C3"/>
    <w:rsid w:val="005C5902"/>
    <w:rsid w:val="005D3F18"/>
    <w:rsid w:val="005D5048"/>
    <w:rsid w:val="005F6B21"/>
    <w:rsid w:val="00613568"/>
    <w:rsid w:val="006428DA"/>
    <w:rsid w:val="00655E9D"/>
    <w:rsid w:val="006808F2"/>
    <w:rsid w:val="006926BB"/>
    <w:rsid w:val="00693A5E"/>
    <w:rsid w:val="006D6D34"/>
    <w:rsid w:val="00722502"/>
    <w:rsid w:val="0072290E"/>
    <w:rsid w:val="00732758"/>
    <w:rsid w:val="007654F7"/>
    <w:rsid w:val="007705EC"/>
    <w:rsid w:val="00772CD7"/>
    <w:rsid w:val="007941C3"/>
    <w:rsid w:val="007A545D"/>
    <w:rsid w:val="007B1845"/>
    <w:rsid w:val="007D2B55"/>
    <w:rsid w:val="007D2FF6"/>
    <w:rsid w:val="007E30B1"/>
    <w:rsid w:val="007E7E3D"/>
    <w:rsid w:val="007F247B"/>
    <w:rsid w:val="00806691"/>
    <w:rsid w:val="00825726"/>
    <w:rsid w:val="008464F9"/>
    <w:rsid w:val="00852B83"/>
    <w:rsid w:val="00864B99"/>
    <w:rsid w:val="008814DF"/>
    <w:rsid w:val="00891FB0"/>
    <w:rsid w:val="00896E09"/>
    <w:rsid w:val="008A401B"/>
    <w:rsid w:val="008C03F2"/>
    <w:rsid w:val="008D7EC9"/>
    <w:rsid w:val="008F614C"/>
    <w:rsid w:val="008F7EA2"/>
    <w:rsid w:val="009038D2"/>
    <w:rsid w:val="00906F96"/>
    <w:rsid w:val="00910458"/>
    <w:rsid w:val="0091733F"/>
    <w:rsid w:val="0092041A"/>
    <w:rsid w:val="00930BB0"/>
    <w:rsid w:val="00933E91"/>
    <w:rsid w:val="00957B14"/>
    <w:rsid w:val="0097155D"/>
    <w:rsid w:val="009862A4"/>
    <w:rsid w:val="009A4666"/>
    <w:rsid w:val="009C1335"/>
    <w:rsid w:val="009C7662"/>
    <w:rsid w:val="009D324F"/>
    <w:rsid w:val="009E00B6"/>
    <w:rsid w:val="00A0196A"/>
    <w:rsid w:val="00A15186"/>
    <w:rsid w:val="00A26074"/>
    <w:rsid w:val="00A32E3C"/>
    <w:rsid w:val="00A427EE"/>
    <w:rsid w:val="00A46DA9"/>
    <w:rsid w:val="00A50BE7"/>
    <w:rsid w:val="00A97DFF"/>
    <w:rsid w:val="00AB09ED"/>
    <w:rsid w:val="00AC7AB3"/>
    <w:rsid w:val="00B049AE"/>
    <w:rsid w:val="00B35F9A"/>
    <w:rsid w:val="00B3652F"/>
    <w:rsid w:val="00B40668"/>
    <w:rsid w:val="00B412D4"/>
    <w:rsid w:val="00B45CDD"/>
    <w:rsid w:val="00B76D3A"/>
    <w:rsid w:val="00B82826"/>
    <w:rsid w:val="00BA4EBD"/>
    <w:rsid w:val="00BB493C"/>
    <w:rsid w:val="00BD3670"/>
    <w:rsid w:val="00BF2E57"/>
    <w:rsid w:val="00C00CED"/>
    <w:rsid w:val="00C2445D"/>
    <w:rsid w:val="00C37E25"/>
    <w:rsid w:val="00C409F9"/>
    <w:rsid w:val="00C40AE8"/>
    <w:rsid w:val="00C710AC"/>
    <w:rsid w:val="00C71E32"/>
    <w:rsid w:val="00C81087"/>
    <w:rsid w:val="00CC6058"/>
    <w:rsid w:val="00CD1FB6"/>
    <w:rsid w:val="00CD5346"/>
    <w:rsid w:val="00CF5C05"/>
    <w:rsid w:val="00CF7023"/>
    <w:rsid w:val="00D2077B"/>
    <w:rsid w:val="00D252EC"/>
    <w:rsid w:val="00D300A4"/>
    <w:rsid w:val="00D462CD"/>
    <w:rsid w:val="00D503A5"/>
    <w:rsid w:val="00D56EA6"/>
    <w:rsid w:val="00D57705"/>
    <w:rsid w:val="00D6491F"/>
    <w:rsid w:val="00D747E8"/>
    <w:rsid w:val="00D9172A"/>
    <w:rsid w:val="00D95A66"/>
    <w:rsid w:val="00D96BF5"/>
    <w:rsid w:val="00DA0D5A"/>
    <w:rsid w:val="00DB4A1E"/>
    <w:rsid w:val="00DC6880"/>
    <w:rsid w:val="00DD0F27"/>
    <w:rsid w:val="00DD636E"/>
    <w:rsid w:val="00E60B5F"/>
    <w:rsid w:val="00E74074"/>
    <w:rsid w:val="00E81F34"/>
    <w:rsid w:val="00E8724F"/>
    <w:rsid w:val="00EC14C1"/>
    <w:rsid w:val="00EF07AD"/>
    <w:rsid w:val="00EF474F"/>
    <w:rsid w:val="00F22583"/>
    <w:rsid w:val="00F86ABB"/>
    <w:rsid w:val="00F965B2"/>
    <w:rsid w:val="00FA07B8"/>
    <w:rsid w:val="00FB2AE8"/>
    <w:rsid w:val="00FC4D32"/>
    <w:rsid w:val="00F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9B2EAA7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D1FB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1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DE1E1D897CC48BB1FE4B98A9F53BE" ma:contentTypeVersion="7" ma:contentTypeDescription="Ein neues Dokument erstellen." ma:contentTypeScope="" ma:versionID="6b11a70c27f2ec6d749bb9a455fb21fb">
  <xsd:schema xmlns:xsd="http://www.w3.org/2001/XMLSchema" xmlns:xs="http://www.w3.org/2001/XMLSchema" xmlns:p="http://schemas.microsoft.com/office/2006/metadata/properties" xmlns:ns3="ccadcbf0-7ef4-43d2-9dc0-e6dc3deb378f" targetNamespace="http://schemas.microsoft.com/office/2006/metadata/properties" ma:root="true" ma:fieldsID="bb0de6fdd434b36540e31111d18d719e" ns3:_="">
    <xsd:import namespace="ccadcbf0-7ef4-43d2-9dc0-e6dc3deb3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dcbf0-7ef4-43d2-9dc0-e6dc3deb3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93E3B-20F3-478A-8F1E-161A05B7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dcbf0-7ef4-43d2-9dc0-e6dc3deb3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4F1FD-0C3B-4F60-A073-AAC9D0A6F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DD1531-5959-4B26-BF3C-FC2318F9A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Philipp Ammann</cp:lastModifiedBy>
  <cp:revision>25</cp:revision>
  <cp:lastPrinted>2021-02-18T15:59:00Z</cp:lastPrinted>
  <dcterms:created xsi:type="dcterms:W3CDTF">2021-02-16T16:11:00Z</dcterms:created>
  <dcterms:modified xsi:type="dcterms:W3CDTF">2021-02-19T09:54:00Z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0x010100169DE1E1D897CC48BB1FE4B98A9F53BE</vt:lpwstr>
  </property>
</Properties>
</file>