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364FEC" w:rsidRDefault="009D324F">
      <w:pPr>
        <w:rPr>
          <w:sz w:val="2"/>
          <w:szCs w:val="2"/>
          <w:lang w:val="fr-CH"/>
        </w:rPr>
        <w:sectPr w:rsidR="009D324F" w:rsidRPr="00364FEC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68A4B7EE" w:rsidR="0005134E" w:rsidRPr="00364FEC" w:rsidRDefault="007A545D" w:rsidP="00320CFF">
      <w:pPr>
        <w:pStyle w:val="Listenabsatz"/>
        <w:ind w:left="5954"/>
        <w:rPr>
          <w:rFonts w:ascii="Arial" w:hAnsi="Arial" w:cs="Arial"/>
          <w:sz w:val="20"/>
          <w:lang w:val="fr-CH"/>
        </w:rPr>
      </w:pPr>
      <w:r w:rsidRPr="00364FEC">
        <w:rPr>
          <w:rFonts w:ascii="Arial" w:hAnsi="Arial" w:cs="Arial"/>
          <w:sz w:val="20"/>
          <w:lang w:val="fr-CH"/>
        </w:rPr>
        <w:t xml:space="preserve">       </w:t>
      </w:r>
      <w:r w:rsidR="00320CFF" w:rsidRPr="00364FEC">
        <w:rPr>
          <w:rFonts w:ascii="Arial" w:hAnsi="Arial" w:cs="Arial"/>
          <w:sz w:val="20"/>
          <w:lang w:val="fr-CH"/>
        </w:rPr>
        <w:t>Luc</w:t>
      </w:r>
      <w:r w:rsidR="0005134E" w:rsidRPr="00364FEC">
        <w:rPr>
          <w:rFonts w:ascii="Arial" w:hAnsi="Arial" w:cs="Arial"/>
          <w:sz w:val="20"/>
          <w:lang w:val="fr-CH"/>
        </w:rPr>
        <w:t>ern</w:t>
      </w:r>
      <w:r w:rsidR="00320CFF" w:rsidRPr="00364FEC">
        <w:rPr>
          <w:rFonts w:ascii="Arial" w:hAnsi="Arial" w:cs="Arial"/>
          <w:sz w:val="20"/>
          <w:lang w:val="fr-CH"/>
        </w:rPr>
        <w:t>e</w:t>
      </w:r>
      <w:r w:rsidR="0005134E" w:rsidRPr="00364FEC">
        <w:rPr>
          <w:rFonts w:ascii="Arial" w:hAnsi="Arial" w:cs="Arial"/>
          <w:sz w:val="20"/>
          <w:lang w:val="fr-CH"/>
        </w:rPr>
        <w:t xml:space="preserve">, </w:t>
      </w:r>
      <w:r w:rsidR="00320CFF" w:rsidRPr="00364FEC">
        <w:rPr>
          <w:rFonts w:ascii="Arial" w:hAnsi="Arial" w:cs="Arial"/>
          <w:sz w:val="20"/>
          <w:lang w:val="fr-CH"/>
        </w:rPr>
        <w:t xml:space="preserve">le </w:t>
      </w:r>
      <w:r w:rsidR="00662A3E" w:rsidRPr="00364FEC">
        <w:rPr>
          <w:rFonts w:ascii="Arial" w:hAnsi="Arial" w:cs="Arial"/>
          <w:sz w:val="20"/>
          <w:lang w:val="fr-CH"/>
        </w:rPr>
        <w:t>26</w:t>
      </w:r>
      <w:r w:rsidR="00320CFF" w:rsidRPr="00364FEC">
        <w:rPr>
          <w:rFonts w:ascii="Arial" w:hAnsi="Arial" w:cs="Arial"/>
          <w:sz w:val="20"/>
          <w:lang w:val="fr-CH"/>
        </w:rPr>
        <w:t xml:space="preserve"> février</w:t>
      </w:r>
      <w:r w:rsidR="00CC6058" w:rsidRPr="00364FEC">
        <w:rPr>
          <w:rFonts w:ascii="Arial" w:hAnsi="Arial" w:cs="Arial"/>
          <w:sz w:val="20"/>
          <w:lang w:val="fr-CH"/>
        </w:rPr>
        <w:t xml:space="preserve"> 2021</w:t>
      </w:r>
    </w:p>
    <w:p w14:paraId="7EC7C28E" w14:textId="77777777" w:rsidR="00CC6058" w:rsidRPr="00364FEC" w:rsidRDefault="00CC6058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14:paraId="557DBF49" w14:textId="77777777" w:rsidR="0005134E" w:rsidRPr="00364FEC" w:rsidRDefault="0005134E" w:rsidP="00B3652F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</w:p>
    <w:p w14:paraId="6468C34C" w14:textId="43ECCE93" w:rsidR="00CB52FA" w:rsidRPr="00364FEC" w:rsidRDefault="00CB52FA" w:rsidP="00B3652F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  <w:r w:rsidRPr="00364FEC">
        <w:rPr>
          <w:rFonts w:ascii="Arial" w:hAnsi="Arial" w:cs="Arial"/>
          <w:b/>
          <w:bCs/>
          <w:sz w:val="20"/>
          <w:lang w:val="fr-CH"/>
        </w:rPr>
        <w:t>Assouplissement des mesures de lutte contre le coronavirus à partir du 1er mars</w:t>
      </w:r>
    </w:p>
    <w:p w14:paraId="6BA05866" w14:textId="77777777" w:rsidR="00C4449B" w:rsidRPr="00364FEC" w:rsidRDefault="00C4449B" w:rsidP="00B3652F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</w:p>
    <w:p w14:paraId="6EBDC134" w14:textId="52DE4D2E" w:rsidR="00CB52FA" w:rsidRPr="00364FEC" w:rsidRDefault="0002790A" w:rsidP="00B3652F">
      <w:pPr>
        <w:pStyle w:val="KeinLeerraum"/>
        <w:rPr>
          <w:rFonts w:ascii="Arial" w:hAnsi="Arial" w:cs="Arial"/>
          <w:b/>
          <w:sz w:val="40"/>
          <w:szCs w:val="40"/>
          <w:lang w:val="fr-CH"/>
        </w:rPr>
      </w:pPr>
      <w:r>
        <w:rPr>
          <w:rFonts w:ascii="Arial" w:hAnsi="Arial" w:cs="Arial"/>
          <w:b/>
          <w:sz w:val="40"/>
          <w:szCs w:val="40"/>
          <w:lang w:val="fr-CH"/>
        </w:rPr>
        <w:t>L</w:t>
      </w:r>
      <w:r w:rsidR="00CB52FA" w:rsidRPr="00364FEC">
        <w:rPr>
          <w:rFonts w:ascii="Arial" w:hAnsi="Arial" w:cs="Arial"/>
          <w:b/>
          <w:sz w:val="40"/>
          <w:szCs w:val="40"/>
          <w:lang w:val="fr-CH"/>
        </w:rPr>
        <w:t>es stands de tir</w:t>
      </w:r>
      <w:r>
        <w:rPr>
          <w:rFonts w:ascii="Arial" w:hAnsi="Arial" w:cs="Arial"/>
          <w:b/>
          <w:sz w:val="40"/>
          <w:szCs w:val="40"/>
          <w:lang w:val="fr-CH"/>
        </w:rPr>
        <w:t xml:space="preserve"> ouvrent à nouveau</w:t>
      </w:r>
    </w:p>
    <w:p w14:paraId="39B2EAAB" w14:textId="77777777" w:rsidR="00B3652F" w:rsidRPr="00364FEC" w:rsidRDefault="00B3652F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14:paraId="40FCBD3E" w14:textId="6201ED75" w:rsidR="00CB52FA" w:rsidRPr="00364FEC" w:rsidRDefault="00CB52FA" w:rsidP="00B3652F">
      <w:pPr>
        <w:pStyle w:val="KeinLeerraum"/>
        <w:rPr>
          <w:rFonts w:ascii="Arial" w:hAnsi="Arial" w:cs="Arial"/>
          <w:b/>
          <w:szCs w:val="24"/>
          <w:lang w:val="fr-CH"/>
        </w:rPr>
      </w:pPr>
      <w:r w:rsidRPr="00364FEC">
        <w:rPr>
          <w:rFonts w:ascii="Arial" w:hAnsi="Arial" w:cs="Arial"/>
          <w:b/>
          <w:szCs w:val="24"/>
          <w:lang w:val="fr-CH"/>
        </w:rPr>
        <w:t xml:space="preserve">La saison de </w:t>
      </w:r>
      <w:r w:rsidR="00796279" w:rsidRPr="00364FEC">
        <w:rPr>
          <w:rFonts w:ascii="Arial" w:hAnsi="Arial" w:cs="Arial"/>
          <w:b/>
          <w:szCs w:val="24"/>
          <w:lang w:val="fr-CH"/>
        </w:rPr>
        <w:t>tir</w:t>
      </w:r>
      <w:r w:rsidRPr="00364FEC">
        <w:rPr>
          <w:rFonts w:ascii="Arial" w:hAnsi="Arial" w:cs="Arial"/>
          <w:b/>
          <w:szCs w:val="24"/>
          <w:lang w:val="fr-CH"/>
        </w:rPr>
        <w:t xml:space="preserve"> en extérieur peut </w:t>
      </w:r>
      <w:r w:rsidR="00364FEC" w:rsidRPr="00364FEC">
        <w:rPr>
          <w:rFonts w:ascii="Arial" w:hAnsi="Arial" w:cs="Arial"/>
          <w:b/>
          <w:szCs w:val="24"/>
          <w:lang w:val="fr-CH"/>
        </w:rPr>
        <w:t>démarrer</w:t>
      </w:r>
      <w:r w:rsidRPr="00364FEC">
        <w:rPr>
          <w:rFonts w:ascii="Arial" w:hAnsi="Arial" w:cs="Arial"/>
          <w:b/>
          <w:szCs w:val="24"/>
          <w:lang w:val="fr-CH"/>
        </w:rPr>
        <w:t xml:space="preserve"> le lundi 1er mars 2021. Plus précisément, les </w:t>
      </w:r>
      <w:r w:rsidR="00796279" w:rsidRPr="00364FEC">
        <w:rPr>
          <w:rFonts w:ascii="Arial" w:hAnsi="Arial" w:cs="Arial"/>
          <w:b/>
          <w:szCs w:val="24"/>
          <w:lang w:val="fr-CH"/>
        </w:rPr>
        <w:t>stands</w:t>
      </w:r>
      <w:r w:rsidRPr="00364FEC">
        <w:rPr>
          <w:rFonts w:ascii="Arial" w:hAnsi="Arial" w:cs="Arial"/>
          <w:b/>
          <w:szCs w:val="24"/>
          <w:lang w:val="fr-CH"/>
        </w:rPr>
        <w:t xml:space="preserve"> de tir semi-ouverts peuvent être ouverts avec un concept de protection. La </w:t>
      </w:r>
      <w:r w:rsidR="00796279" w:rsidRPr="00364FEC">
        <w:rPr>
          <w:rFonts w:ascii="Arial" w:hAnsi="Arial" w:cs="Arial"/>
          <w:b/>
          <w:szCs w:val="24"/>
          <w:lang w:val="fr-CH"/>
        </w:rPr>
        <w:t xml:space="preserve">Fédération sportive suisse de tir </w:t>
      </w:r>
      <w:r w:rsidRPr="00364FEC">
        <w:rPr>
          <w:rFonts w:ascii="Arial" w:hAnsi="Arial" w:cs="Arial"/>
          <w:b/>
          <w:szCs w:val="24"/>
          <w:lang w:val="fr-CH"/>
        </w:rPr>
        <w:t>a reçu le feu vert de l'Office fédéral du sport OFSPO</w:t>
      </w:r>
      <w:r w:rsidR="00796279" w:rsidRPr="00364FEC">
        <w:rPr>
          <w:rFonts w:ascii="Arial" w:hAnsi="Arial" w:cs="Arial"/>
          <w:b/>
          <w:szCs w:val="24"/>
          <w:lang w:val="fr-CH"/>
        </w:rPr>
        <w:t xml:space="preserve"> à cet égard</w:t>
      </w:r>
      <w:r w:rsidRPr="00364FEC">
        <w:rPr>
          <w:rFonts w:ascii="Arial" w:hAnsi="Arial" w:cs="Arial"/>
          <w:b/>
          <w:szCs w:val="24"/>
          <w:lang w:val="fr-CH"/>
        </w:rPr>
        <w:t>.</w:t>
      </w:r>
    </w:p>
    <w:p w14:paraId="5A9A0FEC" w14:textId="77777777" w:rsidR="00CB52FA" w:rsidRPr="00364FEC" w:rsidRDefault="00CB52FA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14:paraId="0D14A610" w14:textId="7CCB51FC" w:rsidR="00CB52FA" w:rsidRPr="00364FEC" w:rsidRDefault="00CB52FA" w:rsidP="00662A3E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364FEC">
        <w:rPr>
          <w:rFonts w:cs="Arial"/>
          <w:lang w:val="fr-CH"/>
        </w:rPr>
        <w:t xml:space="preserve">C'est avec grand soulagement et plaisir que la </w:t>
      </w:r>
      <w:r w:rsidR="00796279" w:rsidRPr="00364FEC">
        <w:rPr>
          <w:rFonts w:cs="Arial"/>
          <w:lang w:val="fr-CH"/>
        </w:rPr>
        <w:t>FST</w:t>
      </w:r>
      <w:r w:rsidRPr="00364FEC">
        <w:rPr>
          <w:rFonts w:cs="Arial"/>
          <w:lang w:val="fr-CH"/>
        </w:rPr>
        <w:t xml:space="preserve"> prend </w:t>
      </w:r>
      <w:r w:rsidR="00796279" w:rsidRPr="00364FEC">
        <w:rPr>
          <w:rFonts w:cs="Arial"/>
          <w:lang w:val="fr-CH"/>
        </w:rPr>
        <w:t>connaissance</w:t>
      </w:r>
      <w:r w:rsidRPr="00364FEC">
        <w:rPr>
          <w:rFonts w:cs="Arial"/>
          <w:lang w:val="fr-CH"/>
        </w:rPr>
        <w:t xml:space="preserve"> des derniers assouplissements </w:t>
      </w:r>
      <w:r w:rsidR="00796279" w:rsidRPr="00364FEC">
        <w:rPr>
          <w:rFonts w:cs="Arial"/>
          <w:lang w:val="fr-CH"/>
        </w:rPr>
        <w:t>de la Confédération</w:t>
      </w:r>
      <w:r w:rsidRPr="00364FEC">
        <w:rPr>
          <w:rFonts w:cs="Arial"/>
          <w:lang w:val="fr-CH"/>
        </w:rPr>
        <w:t xml:space="preserve"> dans le </w:t>
      </w:r>
      <w:r w:rsidR="00796279" w:rsidRPr="00364FEC">
        <w:rPr>
          <w:rFonts w:cs="Arial"/>
          <w:lang w:val="fr-CH"/>
        </w:rPr>
        <w:t>domaine</w:t>
      </w:r>
      <w:r w:rsidRPr="00364FEC">
        <w:rPr>
          <w:rFonts w:cs="Arial"/>
          <w:lang w:val="fr-CH"/>
        </w:rPr>
        <w:t xml:space="preserve"> du sport. La demande des tireurs </w:t>
      </w:r>
      <w:r w:rsidR="00796279" w:rsidRPr="00364FEC">
        <w:rPr>
          <w:rFonts w:cs="Arial"/>
          <w:lang w:val="fr-CH"/>
        </w:rPr>
        <w:t xml:space="preserve">visant à ce qu’il y ait des assouplissements rapides </w:t>
      </w:r>
      <w:r w:rsidRPr="00364FEC">
        <w:rPr>
          <w:rFonts w:cs="Arial"/>
          <w:lang w:val="fr-CH"/>
        </w:rPr>
        <w:t xml:space="preserve">a apparemment été entendue. </w:t>
      </w:r>
      <w:r w:rsidR="00796279" w:rsidRPr="00364FEC">
        <w:rPr>
          <w:rFonts w:cs="Arial"/>
          <w:lang w:val="fr-CH"/>
        </w:rPr>
        <w:t>En</w:t>
      </w:r>
      <w:r w:rsidRPr="00364FEC">
        <w:rPr>
          <w:rFonts w:cs="Arial"/>
          <w:lang w:val="fr-CH"/>
        </w:rPr>
        <w:t xml:space="preserve"> début de semaine, la </w:t>
      </w:r>
      <w:r w:rsidR="00796279" w:rsidRPr="00364FEC">
        <w:rPr>
          <w:rFonts w:cs="Arial"/>
          <w:lang w:val="fr-CH"/>
        </w:rPr>
        <w:t>Fédération sportive suisse de tir s’était adressée</w:t>
      </w:r>
      <w:r w:rsidRPr="00364FEC">
        <w:rPr>
          <w:rFonts w:cs="Arial"/>
          <w:lang w:val="fr-CH"/>
        </w:rPr>
        <w:t xml:space="preserve"> </w:t>
      </w:r>
      <w:r w:rsidR="00796279" w:rsidRPr="00364FEC">
        <w:rPr>
          <w:rFonts w:cs="Arial"/>
          <w:lang w:val="fr-CH"/>
        </w:rPr>
        <w:t xml:space="preserve">dans </w:t>
      </w:r>
      <w:r w:rsidRPr="00364FEC">
        <w:rPr>
          <w:rFonts w:cs="Arial"/>
          <w:lang w:val="fr-CH"/>
        </w:rPr>
        <w:t xml:space="preserve">une lettre ouverte à la direction de </w:t>
      </w:r>
      <w:proofErr w:type="spellStart"/>
      <w:r w:rsidRPr="00364FEC">
        <w:rPr>
          <w:rFonts w:cs="Arial"/>
          <w:lang w:val="fr-CH"/>
        </w:rPr>
        <w:t>Swiss</w:t>
      </w:r>
      <w:proofErr w:type="spellEnd"/>
      <w:r w:rsidRPr="00364FEC">
        <w:rPr>
          <w:rFonts w:cs="Arial"/>
          <w:lang w:val="fr-CH"/>
        </w:rPr>
        <w:t xml:space="preserve"> Olympic et à l'Office fédéral du sport, demandant l'ouverture de</w:t>
      </w:r>
      <w:r w:rsidR="00796279" w:rsidRPr="00364FEC">
        <w:rPr>
          <w:rFonts w:cs="Arial"/>
          <w:lang w:val="fr-CH"/>
        </w:rPr>
        <w:t>s</w:t>
      </w:r>
      <w:r w:rsidRPr="00364FEC">
        <w:rPr>
          <w:rFonts w:cs="Arial"/>
          <w:lang w:val="fr-CH"/>
        </w:rPr>
        <w:t xml:space="preserve"> </w:t>
      </w:r>
      <w:r w:rsidR="00796279" w:rsidRPr="00364FEC">
        <w:rPr>
          <w:rFonts w:cs="Arial"/>
          <w:lang w:val="fr-CH"/>
        </w:rPr>
        <w:t>installations</w:t>
      </w:r>
      <w:r w:rsidRPr="00364FEC">
        <w:rPr>
          <w:rFonts w:cs="Arial"/>
          <w:lang w:val="fr-CH"/>
        </w:rPr>
        <w:t xml:space="preserve"> de tir semi-ouvert</w:t>
      </w:r>
      <w:r w:rsidR="00796279" w:rsidRPr="00364FEC">
        <w:rPr>
          <w:rFonts w:cs="Arial"/>
          <w:lang w:val="fr-CH"/>
        </w:rPr>
        <w:t>es. Le P</w:t>
      </w:r>
      <w:r w:rsidRPr="00364FEC">
        <w:rPr>
          <w:rFonts w:cs="Arial"/>
          <w:lang w:val="fr-CH"/>
        </w:rPr>
        <w:t xml:space="preserve">résident de la </w:t>
      </w:r>
      <w:r w:rsidR="00796279" w:rsidRPr="00364FEC">
        <w:rPr>
          <w:rFonts w:cs="Arial"/>
          <w:lang w:val="fr-CH"/>
        </w:rPr>
        <w:t>FST</w:t>
      </w:r>
      <w:r w:rsidRPr="00364FEC">
        <w:rPr>
          <w:rFonts w:cs="Arial"/>
          <w:lang w:val="fr-CH"/>
        </w:rPr>
        <w:t xml:space="preserve"> est extrêmement heureux de cette évolution positive</w:t>
      </w:r>
      <w:r w:rsidR="0002790A">
        <w:rPr>
          <w:rFonts w:cs="Arial"/>
          <w:lang w:val="fr-CH"/>
        </w:rPr>
        <w:t>, qui s’est également faite grâce au soutien de politiciens bien intentionnés</w:t>
      </w:r>
      <w:r w:rsidRPr="00364FEC">
        <w:rPr>
          <w:rFonts w:cs="Arial"/>
          <w:lang w:val="fr-CH"/>
        </w:rPr>
        <w:t xml:space="preserve">: </w:t>
      </w:r>
      <w:r w:rsidR="00796279" w:rsidRPr="00364FEC">
        <w:rPr>
          <w:rFonts w:cs="Arial"/>
          <w:lang w:val="fr-CH"/>
        </w:rPr>
        <w:t>«</w:t>
      </w:r>
      <w:r w:rsidRPr="00364FEC">
        <w:rPr>
          <w:rFonts w:cs="Arial"/>
          <w:lang w:val="fr-CH"/>
        </w:rPr>
        <w:t>Le</w:t>
      </w:r>
      <w:r w:rsidR="006B6475" w:rsidRPr="00364FEC">
        <w:rPr>
          <w:rFonts w:cs="Arial"/>
          <w:lang w:val="fr-CH"/>
        </w:rPr>
        <w:t xml:space="preserve"> Tir sportif est </w:t>
      </w:r>
      <w:r w:rsidRPr="00364FEC">
        <w:rPr>
          <w:rFonts w:cs="Arial"/>
          <w:lang w:val="fr-CH"/>
        </w:rPr>
        <w:t xml:space="preserve">ainsi mis sur un pied d'égalité avec les autres </w:t>
      </w:r>
      <w:r w:rsidR="006B6475" w:rsidRPr="00364FEC">
        <w:rPr>
          <w:rFonts w:cs="Arial"/>
          <w:lang w:val="fr-CH"/>
        </w:rPr>
        <w:t xml:space="preserve">disciplines sportives </w:t>
      </w:r>
      <w:r w:rsidR="00050028">
        <w:rPr>
          <w:rFonts w:cs="Arial"/>
          <w:lang w:val="fr-CH"/>
        </w:rPr>
        <w:t>en</w:t>
      </w:r>
      <w:r w:rsidR="006B6475" w:rsidRPr="00364FEC">
        <w:rPr>
          <w:rFonts w:cs="Arial"/>
          <w:lang w:val="fr-CH"/>
        </w:rPr>
        <w:t xml:space="preserve"> plein air</w:t>
      </w:r>
      <w:r w:rsidR="00050028">
        <w:rPr>
          <w:rFonts w:cs="Arial"/>
          <w:lang w:val="fr-CH"/>
        </w:rPr>
        <w:t>;</w:t>
      </w:r>
      <w:r w:rsidR="006B6475" w:rsidRPr="00364FEC">
        <w:rPr>
          <w:rFonts w:cs="Arial"/>
          <w:lang w:val="fr-CH"/>
        </w:rPr>
        <w:t xml:space="preserve"> toute autre décision </w:t>
      </w:r>
      <w:r w:rsidRPr="00364FEC">
        <w:rPr>
          <w:rFonts w:cs="Arial"/>
          <w:lang w:val="fr-CH"/>
        </w:rPr>
        <w:t>aurait été difficilement compréhensible</w:t>
      </w:r>
      <w:r w:rsidR="006B6475" w:rsidRPr="00364FEC">
        <w:rPr>
          <w:rFonts w:cs="Arial"/>
          <w:lang w:val="fr-CH"/>
        </w:rPr>
        <w:t>»</w:t>
      </w:r>
      <w:r w:rsidRPr="00364FEC">
        <w:rPr>
          <w:rFonts w:cs="Arial"/>
          <w:lang w:val="fr-CH"/>
        </w:rPr>
        <w:t xml:space="preserve">, déclare Luca Filippini. Les stands de tir semi-ouverts sont très bien ventilés, et il existe également des concepts de protection éprouvés: </w:t>
      </w:r>
      <w:r w:rsidR="00796279" w:rsidRPr="00364FEC">
        <w:rPr>
          <w:rFonts w:cs="Arial"/>
          <w:lang w:val="fr-CH"/>
        </w:rPr>
        <w:t>«</w:t>
      </w:r>
      <w:r w:rsidR="006B6475" w:rsidRPr="00364FEC">
        <w:rPr>
          <w:rFonts w:cs="Arial"/>
          <w:lang w:val="fr-CH"/>
        </w:rPr>
        <w:t>A</w:t>
      </w:r>
      <w:r w:rsidRPr="00364FEC">
        <w:rPr>
          <w:rFonts w:cs="Arial"/>
          <w:lang w:val="fr-CH"/>
        </w:rPr>
        <w:t xml:space="preserve"> ce jour, nous n</w:t>
      </w:r>
      <w:r w:rsidR="006B6475" w:rsidRPr="00364FEC">
        <w:rPr>
          <w:rFonts w:cs="Arial"/>
          <w:lang w:val="fr-CH"/>
        </w:rPr>
        <w:t xml:space="preserve">’avons aucune connaissance d’une </w:t>
      </w:r>
      <w:r w:rsidR="00050028">
        <w:rPr>
          <w:rFonts w:cs="Arial"/>
          <w:lang w:val="fr-CH"/>
        </w:rPr>
        <w:t xml:space="preserve">quelconque </w:t>
      </w:r>
      <w:r w:rsidRPr="00364FEC">
        <w:rPr>
          <w:rFonts w:cs="Arial"/>
          <w:lang w:val="fr-CH"/>
        </w:rPr>
        <w:t xml:space="preserve">infection par </w:t>
      </w:r>
      <w:r w:rsidR="006B6475" w:rsidRPr="00364FEC">
        <w:rPr>
          <w:rFonts w:cs="Arial"/>
          <w:lang w:val="fr-CH"/>
        </w:rPr>
        <w:t xml:space="preserve">le coronavirus </w:t>
      </w:r>
      <w:r w:rsidRPr="00364FEC">
        <w:rPr>
          <w:rFonts w:cs="Arial"/>
          <w:lang w:val="fr-CH"/>
        </w:rPr>
        <w:t>dans les stands de tir</w:t>
      </w:r>
      <w:r w:rsidR="006B6475" w:rsidRPr="00364FEC">
        <w:rPr>
          <w:rFonts w:cs="Arial"/>
          <w:lang w:val="fr-CH"/>
        </w:rPr>
        <w:t xml:space="preserve">», déclare </w:t>
      </w:r>
      <w:r w:rsidRPr="00364FEC">
        <w:rPr>
          <w:rFonts w:cs="Arial"/>
          <w:lang w:val="fr-CH"/>
        </w:rPr>
        <w:t>Filippini.</w:t>
      </w:r>
    </w:p>
    <w:p w14:paraId="0AE6155E" w14:textId="77777777" w:rsidR="00CB52FA" w:rsidRPr="00364FEC" w:rsidRDefault="00CB52FA" w:rsidP="00662A3E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37577012" w14:textId="4F429825" w:rsidR="007B51BF" w:rsidRPr="00364FEC" w:rsidRDefault="006B6475" w:rsidP="00662A3E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364FEC">
        <w:rPr>
          <w:rFonts w:cs="Arial"/>
          <w:lang w:val="fr-CH"/>
        </w:rPr>
        <w:t>A partir de lundi prochain, les stands de tir, qui sont ouverts au moins d'un côté vers les cibles à l’extérieur, pourront rouvrir. Un maximum de 15 personnes est autorisé à se maintenir dans le stand de tir. Parallèlement à un concept de protection, les points suivants doivent être strictement respectés:</w:t>
      </w:r>
    </w:p>
    <w:p w14:paraId="1C63D70F" w14:textId="77777777" w:rsidR="004C1898" w:rsidRPr="00364FEC" w:rsidRDefault="004C1898" w:rsidP="00662A3E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24380289" w14:textId="6A243911" w:rsidR="00A904A4" w:rsidRPr="00364FEC" w:rsidRDefault="00A904A4" w:rsidP="00A904A4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364FEC">
        <w:rPr>
          <w:rFonts w:ascii="Arial" w:hAnsi="Arial" w:cs="Arial"/>
          <w:sz w:val="22"/>
          <w:szCs w:val="22"/>
          <w:lang w:val="fr-CH"/>
        </w:rPr>
        <w:t>Les sociétés de tir doivent s'assurer que seuls le maître de tir et les personnes, qui sont effectivement en train de tirer, se trouvent dans le stand de tir</w:t>
      </w:r>
      <w:r w:rsidR="00050028">
        <w:rPr>
          <w:rFonts w:ascii="Arial" w:hAnsi="Arial" w:cs="Arial"/>
          <w:sz w:val="22"/>
          <w:szCs w:val="22"/>
          <w:lang w:val="fr-CH"/>
        </w:rPr>
        <w:t>;</w:t>
      </w:r>
      <w:r w:rsidRPr="00364FEC">
        <w:rPr>
          <w:rFonts w:ascii="Arial" w:hAnsi="Arial" w:cs="Arial"/>
          <w:sz w:val="22"/>
          <w:szCs w:val="22"/>
          <w:lang w:val="fr-CH"/>
        </w:rPr>
        <w:t xml:space="preserve"> 15 personnes</w:t>
      </w:r>
      <w:r w:rsidR="00050028">
        <w:rPr>
          <w:rFonts w:ascii="Arial" w:hAnsi="Arial" w:cs="Arial"/>
          <w:sz w:val="22"/>
          <w:szCs w:val="22"/>
          <w:lang w:val="fr-CH"/>
        </w:rPr>
        <w:t xml:space="preserve"> maximum</w:t>
      </w:r>
      <w:r w:rsidRPr="00364FEC">
        <w:rPr>
          <w:rFonts w:ascii="Arial" w:hAnsi="Arial" w:cs="Arial"/>
          <w:sz w:val="22"/>
          <w:szCs w:val="22"/>
          <w:lang w:val="fr-CH"/>
        </w:rPr>
        <w:t>!</w:t>
      </w:r>
    </w:p>
    <w:p w14:paraId="6FE4149B" w14:textId="77777777" w:rsidR="00A904A4" w:rsidRPr="00364FEC" w:rsidRDefault="00A904A4" w:rsidP="00FA1FF6">
      <w:pPr>
        <w:tabs>
          <w:tab w:val="left" w:pos="2265"/>
        </w:tabs>
        <w:spacing w:after="0" w:line="240" w:lineRule="auto"/>
        <w:ind w:left="357"/>
        <w:rPr>
          <w:rFonts w:cs="Arial"/>
          <w:lang w:val="fr-CH"/>
        </w:rPr>
      </w:pPr>
    </w:p>
    <w:p w14:paraId="7352A02F" w14:textId="6AF4BBB5" w:rsidR="00A904A4" w:rsidRPr="00364FEC" w:rsidRDefault="00A904A4" w:rsidP="00A904A4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364FEC">
        <w:rPr>
          <w:rFonts w:ascii="Arial" w:hAnsi="Arial" w:cs="Arial"/>
          <w:sz w:val="22"/>
          <w:szCs w:val="22"/>
          <w:lang w:val="fr-CH"/>
        </w:rPr>
        <w:t>Le port du masque est obligatoire dès lors que la distance minimale entre les personnes ne peut être respectée.</w:t>
      </w:r>
    </w:p>
    <w:p w14:paraId="31E873CA" w14:textId="4DD3B684" w:rsidR="00AA0707" w:rsidRPr="00364FEC" w:rsidRDefault="00AA0707" w:rsidP="00FA1FF6">
      <w:pPr>
        <w:tabs>
          <w:tab w:val="left" w:pos="2265"/>
        </w:tabs>
        <w:spacing w:after="0" w:line="240" w:lineRule="auto"/>
        <w:ind w:left="357"/>
        <w:rPr>
          <w:rFonts w:cs="Arial"/>
          <w:lang w:val="fr-CH"/>
        </w:rPr>
      </w:pPr>
    </w:p>
    <w:p w14:paraId="3CD8A1CB" w14:textId="7A7A68C3" w:rsidR="00105DF4" w:rsidRPr="00A639A0" w:rsidRDefault="00FA1FF6" w:rsidP="00A639A0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364FEC">
        <w:rPr>
          <w:rFonts w:ascii="Arial" w:hAnsi="Arial" w:cs="Arial"/>
          <w:sz w:val="22"/>
          <w:szCs w:val="22"/>
          <w:lang w:val="fr-CH"/>
        </w:rPr>
        <w:t>Les spectateurs ne sont pas autorisés à se maintenir dans l</w:t>
      </w:r>
      <w:r w:rsidR="00C808F4" w:rsidRPr="00364FEC">
        <w:rPr>
          <w:rFonts w:ascii="Arial" w:hAnsi="Arial" w:cs="Arial"/>
          <w:sz w:val="22"/>
          <w:szCs w:val="22"/>
          <w:lang w:val="fr-CH"/>
        </w:rPr>
        <w:t xml:space="preserve">’enceinte du </w:t>
      </w:r>
      <w:r w:rsidRPr="00364FEC">
        <w:rPr>
          <w:rFonts w:ascii="Arial" w:hAnsi="Arial" w:cs="Arial"/>
          <w:sz w:val="22"/>
          <w:szCs w:val="22"/>
          <w:lang w:val="fr-CH"/>
        </w:rPr>
        <w:t>stand de tir</w:t>
      </w:r>
      <w:r w:rsidR="00162E08" w:rsidRPr="00364FEC">
        <w:rPr>
          <w:rFonts w:ascii="Arial" w:hAnsi="Arial" w:cs="Arial"/>
          <w:sz w:val="22"/>
          <w:szCs w:val="22"/>
          <w:lang w:val="fr-CH"/>
        </w:rPr>
        <w:t>.</w:t>
      </w:r>
      <w:r w:rsidR="00105DF4" w:rsidRPr="00A639A0">
        <w:rPr>
          <w:rFonts w:cs="Arial"/>
          <w:lang w:val="fr-CH"/>
        </w:rPr>
        <w:br/>
      </w:r>
    </w:p>
    <w:p w14:paraId="5C3A17D1" w14:textId="3D040E4E" w:rsidR="00AF0B84" w:rsidRPr="00364FEC" w:rsidRDefault="00FA1FF6" w:rsidP="00FA1FF6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  <w:r w:rsidRPr="00364FEC">
        <w:rPr>
          <w:rFonts w:ascii="Arial" w:hAnsi="Arial" w:cs="Arial"/>
          <w:sz w:val="22"/>
          <w:szCs w:val="22"/>
          <w:lang w:val="fr-CH"/>
        </w:rPr>
        <w:t>Tout concours est toujours interdit aux personnes nées en 2000 ou avant, que ce soit en intérieur ou en extérieur.</w:t>
      </w:r>
    </w:p>
    <w:p w14:paraId="10975BDC" w14:textId="77777777" w:rsidR="00105DF4" w:rsidRPr="00364FEC" w:rsidRDefault="00105DF4" w:rsidP="00105DF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fr-CH"/>
        </w:rPr>
      </w:pPr>
    </w:p>
    <w:p w14:paraId="6AE32C63" w14:textId="4511EF82" w:rsidR="00564968" w:rsidRPr="00364FEC" w:rsidRDefault="00C808F4" w:rsidP="00A639A0">
      <w:pPr>
        <w:tabs>
          <w:tab w:val="left" w:pos="2265"/>
        </w:tabs>
        <w:rPr>
          <w:rFonts w:cs="Arial"/>
          <w:lang w:val="fr-CH"/>
        </w:rPr>
      </w:pPr>
      <w:r w:rsidRPr="00364FEC">
        <w:rPr>
          <w:rFonts w:cs="Arial"/>
          <w:lang w:val="fr-CH"/>
        </w:rPr>
        <w:t xml:space="preserve">Les caves de tir et autres installations de tir en intérieur doivent encore rester fermées pour le moment. L'utilisation individuelle de ces zones n'est pas non plus autorisée à l'heure actuelle. Toutefois, l'ouverture des zones intérieures nécessaires à l'utilisation de la zone extérieure est </w:t>
      </w:r>
      <w:proofErr w:type="gramStart"/>
      <w:r w:rsidRPr="00364FEC">
        <w:rPr>
          <w:rFonts w:cs="Arial"/>
          <w:lang w:val="fr-CH"/>
        </w:rPr>
        <w:t>possible;</w:t>
      </w:r>
      <w:proofErr w:type="gramEnd"/>
      <w:r w:rsidRPr="00364FEC">
        <w:rPr>
          <w:rFonts w:cs="Arial"/>
          <w:lang w:val="fr-CH"/>
        </w:rPr>
        <w:t xml:space="preserve"> à savoir les zones d'entrée, les installations sanitaires et les vestiaires peuvent être ouverts et ce, dans le respect du concept de protection.</w:t>
      </w:r>
    </w:p>
    <w:p w14:paraId="7E2E795C" w14:textId="660ECA52" w:rsidR="00C808F4" w:rsidRPr="00364FEC" w:rsidRDefault="00A904A4" w:rsidP="00EC5245">
      <w:pPr>
        <w:tabs>
          <w:tab w:val="left" w:pos="2265"/>
        </w:tabs>
        <w:rPr>
          <w:lang w:val="fr-CH"/>
        </w:rPr>
      </w:pPr>
      <w:r w:rsidRPr="00364FEC">
        <w:rPr>
          <w:rFonts w:cs="Arial"/>
          <w:b/>
          <w:bCs/>
          <w:lang w:val="fr-CH"/>
        </w:rPr>
        <w:lastRenderedPageBreak/>
        <w:t>Sport des jeunes</w:t>
      </w:r>
      <w:r w:rsidR="00105DF4" w:rsidRPr="00364FEC">
        <w:rPr>
          <w:rFonts w:cs="Arial"/>
          <w:b/>
          <w:bCs/>
          <w:lang w:val="fr-CH"/>
        </w:rPr>
        <w:br/>
      </w:r>
      <w:r w:rsidR="00C808F4" w:rsidRPr="00364FEC">
        <w:rPr>
          <w:lang w:val="fr-CH"/>
        </w:rPr>
        <w:t>Les enfants et les jeunes nés en 2001 ou plus tard peuvent à nouveau reprendre les activités d'entraînement et de concours sans restriction à partir du 1er mars 2021, mais sans public</w:t>
      </w:r>
      <w:r w:rsidR="006748C6" w:rsidRPr="00364FEC">
        <w:rPr>
          <w:lang w:val="fr-CH"/>
        </w:rPr>
        <w:t xml:space="preserve"> toutefois</w:t>
      </w:r>
      <w:r w:rsidR="00C808F4" w:rsidRPr="00364FEC">
        <w:rPr>
          <w:lang w:val="fr-CH"/>
        </w:rPr>
        <w:t xml:space="preserve">. </w:t>
      </w:r>
      <w:r w:rsidR="006748C6" w:rsidRPr="00364FEC">
        <w:rPr>
          <w:lang w:val="fr-CH"/>
        </w:rPr>
        <w:t>L</w:t>
      </w:r>
      <w:r w:rsidR="00C808F4" w:rsidRPr="00364FEC">
        <w:rPr>
          <w:lang w:val="fr-CH"/>
        </w:rPr>
        <w:t xml:space="preserve">es cours </w:t>
      </w:r>
      <w:r w:rsidR="006748C6" w:rsidRPr="00364FEC">
        <w:rPr>
          <w:lang w:val="fr-CH"/>
        </w:rPr>
        <w:t xml:space="preserve">J+S </w:t>
      </w:r>
      <w:r w:rsidR="00C808F4" w:rsidRPr="00364FEC">
        <w:rPr>
          <w:lang w:val="fr-CH"/>
        </w:rPr>
        <w:t xml:space="preserve">et </w:t>
      </w:r>
      <w:r w:rsidR="006748C6" w:rsidRPr="00364FEC">
        <w:rPr>
          <w:lang w:val="fr-CH"/>
        </w:rPr>
        <w:t xml:space="preserve">pour </w:t>
      </w:r>
      <w:r w:rsidR="00C808F4" w:rsidRPr="00364FEC">
        <w:rPr>
          <w:lang w:val="fr-CH"/>
        </w:rPr>
        <w:t xml:space="preserve">jeunes tireurs sont </w:t>
      </w:r>
      <w:r w:rsidR="006748C6" w:rsidRPr="00364FEC">
        <w:rPr>
          <w:lang w:val="fr-CH"/>
        </w:rPr>
        <w:t xml:space="preserve">ainsi </w:t>
      </w:r>
      <w:r w:rsidR="00C808F4" w:rsidRPr="00364FEC">
        <w:rPr>
          <w:lang w:val="fr-CH"/>
        </w:rPr>
        <w:t xml:space="preserve">également autorisés. </w:t>
      </w:r>
    </w:p>
    <w:p w14:paraId="60749E81" w14:textId="77777777" w:rsidR="006748C6" w:rsidRPr="00364FEC" w:rsidRDefault="006748C6" w:rsidP="00564968">
      <w:pPr>
        <w:tabs>
          <w:tab w:val="left" w:pos="2265"/>
        </w:tabs>
        <w:spacing w:after="0"/>
        <w:rPr>
          <w:lang w:val="fr-CH"/>
        </w:rPr>
      </w:pPr>
    </w:p>
    <w:p w14:paraId="0BC8497C" w14:textId="018B3627" w:rsidR="00E21587" w:rsidRPr="00364FEC" w:rsidRDefault="00A904A4" w:rsidP="00F62CF0">
      <w:pPr>
        <w:tabs>
          <w:tab w:val="left" w:pos="2265"/>
        </w:tabs>
        <w:rPr>
          <w:lang w:val="fr-CH"/>
        </w:rPr>
      </w:pPr>
      <w:r w:rsidRPr="00364FEC">
        <w:rPr>
          <w:b/>
          <w:bCs/>
          <w:lang w:val="fr-CH"/>
        </w:rPr>
        <w:t>Concept de protection</w:t>
      </w:r>
      <w:r w:rsidR="001D613E" w:rsidRPr="00364FEC">
        <w:rPr>
          <w:b/>
          <w:bCs/>
          <w:lang w:val="fr-CH"/>
        </w:rPr>
        <w:br/>
      </w:r>
      <w:r w:rsidR="00564968" w:rsidRPr="00364FEC">
        <w:rPr>
          <w:lang w:val="fr-CH"/>
        </w:rPr>
        <w:t xml:space="preserve">L'année dernière, la Fédération sportive suisse de tir avait déjà élaboré un concept de protection pour les installations de tir en extérieur. Celui-ci sera adapté aux nouveaux règlements et publié au cours des prochains jours. </w:t>
      </w:r>
      <w:r w:rsidR="00F62CF0" w:rsidRPr="00364FEC">
        <w:rPr>
          <w:lang w:val="fr-CH"/>
        </w:rPr>
        <w:t>La</w:t>
      </w:r>
      <w:r w:rsidR="00564968" w:rsidRPr="00364FEC">
        <w:rPr>
          <w:lang w:val="fr-CH"/>
        </w:rPr>
        <w:t xml:space="preserve"> FST propose également des schémas de principe pour les stands de tir et des modèles de listes de présence</w:t>
      </w:r>
      <w:r w:rsidR="00F62CF0" w:rsidRPr="00364FEC">
        <w:rPr>
          <w:lang w:val="fr-CH"/>
        </w:rPr>
        <w:t xml:space="preserve"> aux sociétés de tir sur Internet à l'adresse </w:t>
      </w:r>
      <w:hyperlink r:id="rId14" w:history="1">
        <w:r w:rsidR="00F62CF0" w:rsidRPr="00364FEC">
          <w:rPr>
            <w:rStyle w:val="Hyperlink"/>
            <w:lang w:val="fr-CH"/>
          </w:rPr>
          <w:t>www.swissshooting.ch/coronavirus</w:t>
        </w:r>
      </w:hyperlink>
      <w:r w:rsidR="00F62CF0" w:rsidRPr="00364FEC">
        <w:rPr>
          <w:lang w:val="fr-CH"/>
        </w:rPr>
        <w:t>.</w:t>
      </w:r>
    </w:p>
    <w:p w14:paraId="6BA7B1E6" w14:textId="5599200D" w:rsidR="00105DF4" w:rsidRPr="00364FEC" w:rsidRDefault="006748C6" w:rsidP="000259E3">
      <w:pPr>
        <w:tabs>
          <w:tab w:val="left" w:pos="2265"/>
        </w:tabs>
        <w:rPr>
          <w:lang w:val="fr-CH"/>
        </w:rPr>
      </w:pPr>
      <w:r w:rsidRPr="00364FEC">
        <w:rPr>
          <w:lang w:val="fr-CH"/>
        </w:rPr>
        <w:t>La FST est convaincue qu'</w:t>
      </w:r>
      <w:r w:rsidR="00564968" w:rsidRPr="00364FEC">
        <w:rPr>
          <w:lang w:val="fr-CH"/>
        </w:rPr>
        <w:t xml:space="preserve">il est possible de pratiquer le Tir sportif de manière sûre et sans contagion </w:t>
      </w:r>
      <w:r w:rsidRPr="00364FEC">
        <w:rPr>
          <w:lang w:val="fr-CH"/>
        </w:rPr>
        <w:t>avec les récents assouplissements et les mesures de protection existantes.</w:t>
      </w:r>
      <w:r w:rsidR="0002790A">
        <w:rPr>
          <w:lang w:val="fr-CH"/>
        </w:rPr>
        <w:br/>
        <w:t>L’ouverture ne va pas forcément de soi. Les tireuses et les tireurs sont donc invités à respecter strictement les mesures de protection et les prescriptions.</w:t>
      </w:r>
      <w:r w:rsidR="0002790A">
        <w:rPr>
          <w:lang w:val="fr-CH"/>
        </w:rPr>
        <w:br/>
      </w:r>
      <w:r w:rsidRPr="00364FEC">
        <w:rPr>
          <w:lang w:val="fr-CH"/>
        </w:rPr>
        <w:t xml:space="preserve">La direction de </w:t>
      </w:r>
      <w:r w:rsidR="00564968" w:rsidRPr="00364FEC">
        <w:rPr>
          <w:lang w:val="fr-CH"/>
        </w:rPr>
        <w:t>la Fédération</w:t>
      </w:r>
      <w:r w:rsidRPr="00364FEC">
        <w:rPr>
          <w:lang w:val="fr-CH"/>
        </w:rPr>
        <w:t xml:space="preserve"> tient également à remercier l'Office fédéral du sport OFSPO et </w:t>
      </w:r>
      <w:proofErr w:type="spellStart"/>
      <w:r w:rsidRPr="00364FEC">
        <w:rPr>
          <w:lang w:val="fr-CH"/>
        </w:rPr>
        <w:t>Swiss</w:t>
      </w:r>
      <w:proofErr w:type="spellEnd"/>
      <w:r w:rsidRPr="00364FEC">
        <w:rPr>
          <w:lang w:val="fr-CH"/>
        </w:rPr>
        <w:t xml:space="preserve"> Olympic pour leur coopération ouvert</w:t>
      </w:r>
      <w:r w:rsidR="00564968" w:rsidRPr="00364FEC">
        <w:rPr>
          <w:lang w:val="fr-CH"/>
        </w:rPr>
        <w:t>e et ciblée en faveur du sport.</w:t>
      </w:r>
    </w:p>
    <w:sectPr w:rsidR="00105DF4" w:rsidRPr="00364FEC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F0D2" w14:textId="77777777" w:rsidR="006C2379" w:rsidRDefault="006C2379" w:rsidP="00957B14">
      <w:pPr>
        <w:spacing w:after="0" w:line="240" w:lineRule="auto"/>
      </w:pPr>
      <w:r>
        <w:separator/>
      </w:r>
    </w:p>
  </w:endnote>
  <w:endnote w:type="continuationSeparator" w:id="0">
    <w:p w14:paraId="7E7E6881" w14:textId="77777777" w:rsidR="006C2379" w:rsidRDefault="006C2379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65F1D555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02790A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fr-CH" w:eastAsia="fr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B373" w14:textId="77777777" w:rsidR="006C2379" w:rsidRDefault="006C2379" w:rsidP="00957B14">
      <w:pPr>
        <w:spacing w:after="0" w:line="240" w:lineRule="auto"/>
      </w:pPr>
      <w:r>
        <w:separator/>
      </w:r>
    </w:p>
  </w:footnote>
  <w:footnote w:type="continuationSeparator" w:id="0">
    <w:p w14:paraId="2FDA18CC" w14:textId="77777777" w:rsidR="006C2379" w:rsidRDefault="006C2379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04B342C4" w:rsidR="008814DF" w:rsidRDefault="00A32E3C">
    <w:pPr>
      <w:pStyle w:val="Kopfzeile"/>
    </w:pPr>
    <w:r>
      <w:rPr>
        <w:noProof/>
        <w:lang w:val="fr-CH" w:eastAsia="fr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504"/>
    <w:multiLevelType w:val="hybridMultilevel"/>
    <w:tmpl w:val="8F2CF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0A"/>
    <w:rsid w:val="00010E25"/>
    <w:rsid w:val="00012633"/>
    <w:rsid w:val="000220E0"/>
    <w:rsid w:val="000259E3"/>
    <w:rsid w:val="0002790A"/>
    <w:rsid w:val="00050028"/>
    <w:rsid w:val="0005134E"/>
    <w:rsid w:val="000B3399"/>
    <w:rsid w:val="000B60C8"/>
    <w:rsid w:val="000B65FC"/>
    <w:rsid w:val="000D261B"/>
    <w:rsid w:val="000F1DCE"/>
    <w:rsid w:val="000F3606"/>
    <w:rsid w:val="000F5E3D"/>
    <w:rsid w:val="00105DF4"/>
    <w:rsid w:val="0012412C"/>
    <w:rsid w:val="0012457C"/>
    <w:rsid w:val="00124799"/>
    <w:rsid w:val="00135EFA"/>
    <w:rsid w:val="00140F33"/>
    <w:rsid w:val="00144860"/>
    <w:rsid w:val="00157F27"/>
    <w:rsid w:val="00162840"/>
    <w:rsid w:val="00162E08"/>
    <w:rsid w:val="00184C2B"/>
    <w:rsid w:val="001B5D28"/>
    <w:rsid w:val="001B7521"/>
    <w:rsid w:val="001D3CC4"/>
    <w:rsid w:val="001D613E"/>
    <w:rsid w:val="001D65D9"/>
    <w:rsid w:val="001E028B"/>
    <w:rsid w:val="001E3420"/>
    <w:rsid w:val="00206117"/>
    <w:rsid w:val="0020768C"/>
    <w:rsid w:val="00213286"/>
    <w:rsid w:val="00225F0D"/>
    <w:rsid w:val="00230FDC"/>
    <w:rsid w:val="00234674"/>
    <w:rsid w:val="00242EEE"/>
    <w:rsid w:val="002651D5"/>
    <w:rsid w:val="00266210"/>
    <w:rsid w:val="00266EFB"/>
    <w:rsid w:val="00275AA3"/>
    <w:rsid w:val="00277AD7"/>
    <w:rsid w:val="00285D9C"/>
    <w:rsid w:val="00286AD4"/>
    <w:rsid w:val="002A12D7"/>
    <w:rsid w:val="002A5352"/>
    <w:rsid w:val="002B27A3"/>
    <w:rsid w:val="002D58C8"/>
    <w:rsid w:val="002E28E0"/>
    <w:rsid w:val="002E3FEE"/>
    <w:rsid w:val="002F124A"/>
    <w:rsid w:val="002F5BAA"/>
    <w:rsid w:val="00315ABE"/>
    <w:rsid w:val="00320CFF"/>
    <w:rsid w:val="00323BD7"/>
    <w:rsid w:val="00343991"/>
    <w:rsid w:val="003456F7"/>
    <w:rsid w:val="00351612"/>
    <w:rsid w:val="003519D0"/>
    <w:rsid w:val="00352709"/>
    <w:rsid w:val="00355D24"/>
    <w:rsid w:val="00364FEC"/>
    <w:rsid w:val="00377266"/>
    <w:rsid w:val="003975D9"/>
    <w:rsid w:val="003B68DB"/>
    <w:rsid w:val="003D29C1"/>
    <w:rsid w:val="003E0C30"/>
    <w:rsid w:val="003F54C4"/>
    <w:rsid w:val="00406EE1"/>
    <w:rsid w:val="004209FB"/>
    <w:rsid w:val="00430AA2"/>
    <w:rsid w:val="00432CDA"/>
    <w:rsid w:val="00432F80"/>
    <w:rsid w:val="004358A8"/>
    <w:rsid w:val="00437028"/>
    <w:rsid w:val="00441905"/>
    <w:rsid w:val="00445BDD"/>
    <w:rsid w:val="0045117A"/>
    <w:rsid w:val="00473B05"/>
    <w:rsid w:val="0047663C"/>
    <w:rsid w:val="00495483"/>
    <w:rsid w:val="004966CA"/>
    <w:rsid w:val="004A3B38"/>
    <w:rsid w:val="004B2373"/>
    <w:rsid w:val="004C0BC3"/>
    <w:rsid w:val="004C1898"/>
    <w:rsid w:val="004C2ACF"/>
    <w:rsid w:val="004D300A"/>
    <w:rsid w:val="004F100C"/>
    <w:rsid w:val="004F6E5A"/>
    <w:rsid w:val="004F7565"/>
    <w:rsid w:val="005046A2"/>
    <w:rsid w:val="0051145C"/>
    <w:rsid w:val="00524275"/>
    <w:rsid w:val="00536676"/>
    <w:rsid w:val="00542030"/>
    <w:rsid w:val="00564968"/>
    <w:rsid w:val="00567AB3"/>
    <w:rsid w:val="00571737"/>
    <w:rsid w:val="00580757"/>
    <w:rsid w:val="0059634D"/>
    <w:rsid w:val="005A35C4"/>
    <w:rsid w:val="005B07AE"/>
    <w:rsid w:val="005C3849"/>
    <w:rsid w:val="005C47C3"/>
    <w:rsid w:val="005C5902"/>
    <w:rsid w:val="005D3F18"/>
    <w:rsid w:val="005D4421"/>
    <w:rsid w:val="005D5048"/>
    <w:rsid w:val="005F1725"/>
    <w:rsid w:val="005F6B21"/>
    <w:rsid w:val="00604D39"/>
    <w:rsid w:val="00613568"/>
    <w:rsid w:val="0063427A"/>
    <w:rsid w:val="00635548"/>
    <w:rsid w:val="006428DA"/>
    <w:rsid w:val="00655E9D"/>
    <w:rsid w:val="0066278B"/>
    <w:rsid w:val="00662A3E"/>
    <w:rsid w:val="006748C6"/>
    <w:rsid w:val="006808F2"/>
    <w:rsid w:val="0068648C"/>
    <w:rsid w:val="006926BB"/>
    <w:rsid w:val="00693A5E"/>
    <w:rsid w:val="006B6475"/>
    <w:rsid w:val="006C2379"/>
    <w:rsid w:val="006D1C7F"/>
    <w:rsid w:val="006D6D34"/>
    <w:rsid w:val="00722502"/>
    <w:rsid w:val="0072290E"/>
    <w:rsid w:val="0072549E"/>
    <w:rsid w:val="00732758"/>
    <w:rsid w:val="00752526"/>
    <w:rsid w:val="007654F7"/>
    <w:rsid w:val="007705EC"/>
    <w:rsid w:val="00772CD7"/>
    <w:rsid w:val="007941C3"/>
    <w:rsid w:val="00796279"/>
    <w:rsid w:val="007A545D"/>
    <w:rsid w:val="007B1845"/>
    <w:rsid w:val="007B51BF"/>
    <w:rsid w:val="007C638A"/>
    <w:rsid w:val="007D0028"/>
    <w:rsid w:val="007D2B55"/>
    <w:rsid w:val="007D2FF6"/>
    <w:rsid w:val="007E30B1"/>
    <w:rsid w:val="007E76FD"/>
    <w:rsid w:val="007E7E3D"/>
    <w:rsid w:val="007F1A08"/>
    <w:rsid w:val="007F247B"/>
    <w:rsid w:val="007F2770"/>
    <w:rsid w:val="007F7D16"/>
    <w:rsid w:val="00806691"/>
    <w:rsid w:val="00816E9F"/>
    <w:rsid w:val="00825726"/>
    <w:rsid w:val="00830362"/>
    <w:rsid w:val="008365E0"/>
    <w:rsid w:val="008464F9"/>
    <w:rsid w:val="00852B83"/>
    <w:rsid w:val="00853ED6"/>
    <w:rsid w:val="00864B99"/>
    <w:rsid w:val="008814DF"/>
    <w:rsid w:val="00891FB0"/>
    <w:rsid w:val="00895385"/>
    <w:rsid w:val="00896E09"/>
    <w:rsid w:val="008A3896"/>
    <w:rsid w:val="008A401B"/>
    <w:rsid w:val="008C03F2"/>
    <w:rsid w:val="008C0B77"/>
    <w:rsid w:val="008D7EC9"/>
    <w:rsid w:val="008F614C"/>
    <w:rsid w:val="008F7EA2"/>
    <w:rsid w:val="00901EDA"/>
    <w:rsid w:val="009036AF"/>
    <w:rsid w:val="009038D2"/>
    <w:rsid w:val="00906F96"/>
    <w:rsid w:val="00910458"/>
    <w:rsid w:val="0091733F"/>
    <w:rsid w:val="0092041A"/>
    <w:rsid w:val="00930BB0"/>
    <w:rsid w:val="00933E91"/>
    <w:rsid w:val="009559D7"/>
    <w:rsid w:val="00957B14"/>
    <w:rsid w:val="0097155D"/>
    <w:rsid w:val="009862A4"/>
    <w:rsid w:val="009A4666"/>
    <w:rsid w:val="009C1335"/>
    <w:rsid w:val="009C7662"/>
    <w:rsid w:val="009D324F"/>
    <w:rsid w:val="009E00B6"/>
    <w:rsid w:val="00A0196A"/>
    <w:rsid w:val="00A13D9E"/>
    <w:rsid w:val="00A15186"/>
    <w:rsid w:val="00A26074"/>
    <w:rsid w:val="00A32E3C"/>
    <w:rsid w:val="00A427EE"/>
    <w:rsid w:val="00A46DA9"/>
    <w:rsid w:val="00A50BE7"/>
    <w:rsid w:val="00A639A0"/>
    <w:rsid w:val="00A65071"/>
    <w:rsid w:val="00A67E82"/>
    <w:rsid w:val="00A744CC"/>
    <w:rsid w:val="00A904A4"/>
    <w:rsid w:val="00A97DFF"/>
    <w:rsid w:val="00AA0707"/>
    <w:rsid w:val="00AB09ED"/>
    <w:rsid w:val="00AC777B"/>
    <w:rsid w:val="00AC7AB3"/>
    <w:rsid w:val="00AF0B84"/>
    <w:rsid w:val="00AF7AA5"/>
    <w:rsid w:val="00B049AE"/>
    <w:rsid w:val="00B35F9A"/>
    <w:rsid w:val="00B3652F"/>
    <w:rsid w:val="00B40668"/>
    <w:rsid w:val="00B412D4"/>
    <w:rsid w:val="00B45CDD"/>
    <w:rsid w:val="00B76D3A"/>
    <w:rsid w:val="00B82826"/>
    <w:rsid w:val="00B96B8B"/>
    <w:rsid w:val="00BA130E"/>
    <w:rsid w:val="00BA394F"/>
    <w:rsid w:val="00BA4EBD"/>
    <w:rsid w:val="00BB493C"/>
    <w:rsid w:val="00BD3670"/>
    <w:rsid w:val="00BE5CEC"/>
    <w:rsid w:val="00BF2E57"/>
    <w:rsid w:val="00C00CED"/>
    <w:rsid w:val="00C2445D"/>
    <w:rsid w:val="00C37E25"/>
    <w:rsid w:val="00C409F9"/>
    <w:rsid w:val="00C40AE8"/>
    <w:rsid w:val="00C42F83"/>
    <w:rsid w:val="00C4449B"/>
    <w:rsid w:val="00C50EF7"/>
    <w:rsid w:val="00C710AC"/>
    <w:rsid w:val="00C71E32"/>
    <w:rsid w:val="00C808F4"/>
    <w:rsid w:val="00C81087"/>
    <w:rsid w:val="00C817BA"/>
    <w:rsid w:val="00CB52FA"/>
    <w:rsid w:val="00CC6058"/>
    <w:rsid w:val="00CD1FB6"/>
    <w:rsid w:val="00CD38B8"/>
    <w:rsid w:val="00CD5346"/>
    <w:rsid w:val="00CF03D2"/>
    <w:rsid w:val="00CF5C05"/>
    <w:rsid w:val="00CF7023"/>
    <w:rsid w:val="00D055ED"/>
    <w:rsid w:val="00D06D8A"/>
    <w:rsid w:val="00D0732A"/>
    <w:rsid w:val="00D2077B"/>
    <w:rsid w:val="00D21042"/>
    <w:rsid w:val="00D252EC"/>
    <w:rsid w:val="00D300A4"/>
    <w:rsid w:val="00D462CD"/>
    <w:rsid w:val="00D503A5"/>
    <w:rsid w:val="00D56EA6"/>
    <w:rsid w:val="00D57705"/>
    <w:rsid w:val="00D6187A"/>
    <w:rsid w:val="00D6491F"/>
    <w:rsid w:val="00D747E8"/>
    <w:rsid w:val="00D9172A"/>
    <w:rsid w:val="00D95A66"/>
    <w:rsid w:val="00D96A5E"/>
    <w:rsid w:val="00D96BF5"/>
    <w:rsid w:val="00DA0D5A"/>
    <w:rsid w:val="00DB4A1E"/>
    <w:rsid w:val="00DC6880"/>
    <w:rsid w:val="00DD0F27"/>
    <w:rsid w:val="00DD636E"/>
    <w:rsid w:val="00DF38D2"/>
    <w:rsid w:val="00DF4E30"/>
    <w:rsid w:val="00E0007D"/>
    <w:rsid w:val="00E21587"/>
    <w:rsid w:val="00E60B5F"/>
    <w:rsid w:val="00E721CE"/>
    <w:rsid w:val="00E74074"/>
    <w:rsid w:val="00E7751C"/>
    <w:rsid w:val="00E81F34"/>
    <w:rsid w:val="00E8724F"/>
    <w:rsid w:val="00EB4D78"/>
    <w:rsid w:val="00EC14C1"/>
    <w:rsid w:val="00EC5245"/>
    <w:rsid w:val="00ED6599"/>
    <w:rsid w:val="00ED775D"/>
    <w:rsid w:val="00EF07AD"/>
    <w:rsid w:val="00EF474F"/>
    <w:rsid w:val="00F22583"/>
    <w:rsid w:val="00F35C56"/>
    <w:rsid w:val="00F43F4E"/>
    <w:rsid w:val="00F62CF0"/>
    <w:rsid w:val="00F86ABB"/>
    <w:rsid w:val="00F965B2"/>
    <w:rsid w:val="00FA07B8"/>
    <w:rsid w:val="00FA1FF6"/>
    <w:rsid w:val="00FB0B5D"/>
    <w:rsid w:val="00FB2AE8"/>
    <w:rsid w:val="00FC4D32"/>
    <w:rsid w:val="00FD6EF5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B2EAA7"/>
  <w15:docId w15:val="{ADD76C8C-A382-42B1-A188-82755CB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wissshooting.ch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3</cp:revision>
  <cp:lastPrinted>2021-02-18T15:59:00Z</cp:lastPrinted>
  <dcterms:created xsi:type="dcterms:W3CDTF">2021-02-26T15:46:00Z</dcterms:created>
  <dcterms:modified xsi:type="dcterms:W3CDTF">2021-02-26T15:46:00Z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