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674997063"/>
        <w:docPartObj>
          <w:docPartGallery w:val="Cover Pages"/>
          <w:docPartUnique/>
        </w:docPartObj>
      </w:sdtPr>
      <w:sdtEndPr>
        <w:rPr>
          <w:rFonts w:asciiTheme="minorHAnsi" w:eastAsiaTheme="minorEastAsia" w:hAnsiTheme="minorHAnsi" w:cstheme="minorBidi"/>
          <w:sz w:val="22"/>
          <w:szCs w:val="22"/>
          <w:lang w:eastAsia="de-CH"/>
        </w:rPr>
      </w:sdtEndPr>
      <w:sdtContent>
        <w:p w:rsidR="009C5FD6" w:rsidRPr="004C3963" w:rsidRDefault="004C3963" w:rsidP="00225BF0">
          <w:pPr>
            <w:tabs>
              <w:tab w:val="left" w:pos="2694"/>
              <w:tab w:val="left" w:pos="7935"/>
            </w:tabs>
            <w:spacing w:after="0" w:line="240" w:lineRule="auto"/>
            <w:jc w:val="left"/>
            <w:rPr>
              <w:rFonts w:asciiTheme="majorHAnsi" w:eastAsiaTheme="majorEastAsia" w:hAnsiTheme="majorHAnsi" w:cstheme="majorBidi"/>
              <w:sz w:val="32"/>
              <w:szCs w:val="72"/>
            </w:rPr>
          </w:pPr>
          <w:r>
            <w:rPr>
              <w:noProof/>
              <w:lang w:eastAsia="de-CH"/>
            </w:rPr>
            <w:drawing>
              <wp:anchor distT="0" distB="0" distL="114300" distR="114300" simplePos="0" relativeHeight="251935744" behindDoc="1" locked="0" layoutInCell="1" allowOverlap="1" wp14:anchorId="41ABEAE8" wp14:editId="7B5FA849">
                <wp:simplePos x="0" y="0"/>
                <wp:positionH relativeFrom="column">
                  <wp:posOffset>101600</wp:posOffset>
                </wp:positionH>
                <wp:positionV relativeFrom="paragraph">
                  <wp:posOffset>233680</wp:posOffset>
                </wp:positionV>
                <wp:extent cx="5760085" cy="724535"/>
                <wp:effectExtent l="0" t="0" r="0" b="0"/>
                <wp:wrapNone/>
                <wp:docPr id="4" name="Grafik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9"/>
                        <a:stretch>
                          <a:fillRect/>
                        </a:stretch>
                      </pic:blipFill>
                      <pic:spPr>
                        <a:xfrm>
                          <a:off x="0" y="0"/>
                          <a:ext cx="5760085" cy="724535"/>
                        </a:xfrm>
                        <a:prstGeom prst="rect">
                          <a:avLst/>
                        </a:prstGeom>
                      </pic:spPr>
                    </pic:pic>
                  </a:graphicData>
                </a:graphic>
              </wp:anchor>
            </w:drawing>
          </w:r>
        </w:p>
        <w:p w:rsidR="009C5FD6" w:rsidRDefault="009C5FD6" w:rsidP="009C5FD6">
          <w:pPr>
            <w:tabs>
              <w:tab w:val="left" w:pos="7935"/>
            </w:tabs>
            <w:spacing w:after="0" w:line="240" w:lineRule="auto"/>
            <w:jc w:val="left"/>
            <w:rPr>
              <w:rFonts w:asciiTheme="majorHAnsi" w:eastAsiaTheme="majorEastAsia" w:hAnsiTheme="majorHAnsi" w:cstheme="majorBidi"/>
              <w:sz w:val="32"/>
              <w:szCs w:val="72"/>
            </w:rPr>
          </w:pPr>
        </w:p>
        <w:p w:rsidR="004C3963" w:rsidRDefault="004C3963" w:rsidP="009C5FD6">
          <w:pPr>
            <w:tabs>
              <w:tab w:val="left" w:pos="7935"/>
            </w:tabs>
            <w:spacing w:after="0" w:line="240" w:lineRule="auto"/>
            <w:jc w:val="left"/>
            <w:rPr>
              <w:rFonts w:asciiTheme="majorHAnsi" w:eastAsiaTheme="majorEastAsia" w:hAnsiTheme="majorHAnsi" w:cstheme="majorBidi"/>
              <w:sz w:val="32"/>
              <w:szCs w:val="72"/>
            </w:rPr>
          </w:pPr>
        </w:p>
        <w:p w:rsidR="004C3963" w:rsidRPr="004C3963" w:rsidRDefault="004C3963" w:rsidP="009C5FD6">
          <w:pPr>
            <w:tabs>
              <w:tab w:val="left" w:pos="7935"/>
            </w:tabs>
            <w:spacing w:after="0" w:line="240" w:lineRule="auto"/>
            <w:jc w:val="left"/>
            <w:rPr>
              <w:rFonts w:asciiTheme="majorHAnsi" w:eastAsiaTheme="majorEastAsia" w:hAnsiTheme="majorHAnsi" w:cstheme="majorBidi"/>
              <w:sz w:val="32"/>
              <w:szCs w:val="72"/>
            </w:rPr>
          </w:pPr>
        </w:p>
        <w:p w:rsidR="009C5FD6" w:rsidRDefault="005D0A6A" w:rsidP="009C5FD6">
          <w:pPr>
            <w:tabs>
              <w:tab w:val="left" w:pos="7935"/>
            </w:tabs>
            <w:spacing w:after="0" w:line="240" w:lineRule="auto"/>
            <w:jc w:val="left"/>
            <w:rPr>
              <w:rFonts w:asciiTheme="majorHAnsi" w:eastAsiaTheme="majorEastAsia" w:hAnsiTheme="majorHAnsi" w:cstheme="majorBidi"/>
            </w:rPr>
          </w:pPr>
          <w:r w:rsidRPr="009C5FD6">
            <w:rPr>
              <w:rFonts w:asciiTheme="minorHAnsi" w:eastAsiaTheme="minorEastAsia" w:hAnsiTheme="minorHAnsi"/>
              <w:noProof/>
              <w:lang w:eastAsia="de-CH"/>
            </w:rPr>
            <w:drawing>
              <wp:anchor distT="0" distB="0" distL="114300" distR="114300" simplePos="0" relativeHeight="251867136" behindDoc="1" locked="0" layoutInCell="1" allowOverlap="1" wp14:anchorId="1FC7E8D7" wp14:editId="533C3E5F">
                <wp:simplePos x="0" y="0"/>
                <wp:positionH relativeFrom="column">
                  <wp:posOffset>-166370</wp:posOffset>
                </wp:positionH>
                <wp:positionV relativeFrom="paragraph">
                  <wp:posOffset>305435</wp:posOffset>
                </wp:positionV>
                <wp:extent cx="6198235" cy="1845945"/>
                <wp:effectExtent l="0" t="0" r="0" b="1905"/>
                <wp:wrapThrough wrapText="bothSides">
                  <wp:wrapPolygon edited="0">
                    <wp:start x="0" y="0"/>
                    <wp:lineTo x="0" y="21399"/>
                    <wp:lineTo x="21509" y="21399"/>
                    <wp:lineTo x="21509" y="0"/>
                    <wp:lineTo x="0" y="0"/>
                  </wp:wrapPolygon>
                </wp:wrapThrough>
                <wp:docPr id="112" name="Grafik 112" descr="C:\Users\ruth.siegenthaler\AppData\Local\Microsoft\Windows\Temporary Internet Files\Content.Outlook\BUZ0K7EW\Regio-Final Indoor 2012 106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siegenthaler\AppData\Local\Microsoft\Windows\Temporary Internet Files\Content.Outlook\BUZ0K7EW\Regio-Final Indoor 2012 1061x.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198235" cy="184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5FD6" w:rsidRPr="009C5FD6" w:rsidRDefault="009C5FD6" w:rsidP="009C5FD6">
          <w:pPr>
            <w:tabs>
              <w:tab w:val="left" w:pos="7935"/>
            </w:tabs>
            <w:spacing w:after="0" w:line="240" w:lineRule="auto"/>
            <w:jc w:val="left"/>
            <w:rPr>
              <w:rFonts w:asciiTheme="majorHAnsi" w:eastAsiaTheme="majorEastAsia" w:hAnsiTheme="majorHAnsi" w:cstheme="majorBidi"/>
            </w:rPr>
          </w:pPr>
        </w:p>
        <w:p w:rsidR="009C5FD6" w:rsidRPr="009C5FD6" w:rsidRDefault="009C5FD6" w:rsidP="009C5FD6">
          <w:pPr>
            <w:tabs>
              <w:tab w:val="left" w:pos="7935"/>
            </w:tabs>
            <w:spacing w:after="0" w:line="240" w:lineRule="auto"/>
            <w:jc w:val="left"/>
            <w:rPr>
              <w:rFonts w:asciiTheme="majorHAnsi" w:eastAsiaTheme="majorEastAsia" w:hAnsiTheme="majorHAnsi" w:cstheme="majorBidi"/>
            </w:rPr>
          </w:pPr>
        </w:p>
        <w:p w:rsidR="009C5FD6" w:rsidRPr="009C5FD6" w:rsidRDefault="009C5FD6" w:rsidP="009C5FD6">
          <w:pPr>
            <w:tabs>
              <w:tab w:val="left" w:pos="7935"/>
            </w:tabs>
            <w:spacing w:after="0" w:line="240" w:lineRule="auto"/>
            <w:jc w:val="left"/>
            <w:rPr>
              <w:rFonts w:asciiTheme="majorHAnsi" w:eastAsiaTheme="majorEastAsia" w:hAnsiTheme="majorHAnsi" w:cstheme="majorBidi"/>
            </w:rPr>
          </w:pPr>
        </w:p>
        <w:p w:rsidR="00E101E4" w:rsidRDefault="00E101E4" w:rsidP="00E101E4">
          <w:pPr>
            <w:tabs>
              <w:tab w:val="left" w:pos="7935"/>
            </w:tabs>
            <w:spacing w:after="0" w:line="240" w:lineRule="auto"/>
            <w:jc w:val="left"/>
            <w:rPr>
              <w:rFonts w:eastAsiaTheme="majorEastAsia" w:cs="Arial"/>
              <w:b/>
              <w:color w:val="FF0000"/>
              <w:sz w:val="56"/>
              <w:szCs w:val="56"/>
              <w:lang w:val="fr-CH" w:eastAsia="de-CH"/>
            </w:rPr>
          </w:pPr>
          <w:r w:rsidRPr="00E101E4">
            <w:rPr>
              <w:rFonts w:eastAsiaTheme="majorEastAsia" w:cs="Arial"/>
              <w:b/>
              <w:color w:val="FF0000"/>
              <w:sz w:val="56"/>
              <w:szCs w:val="56"/>
              <w:lang w:val="fr-CH" w:eastAsia="de-CH"/>
            </w:rPr>
            <w:t>Concept de la promotion</w:t>
          </w:r>
        </w:p>
        <w:p w:rsidR="009C5FD6" w:rsidRPr="00E101E4" w:rsidRDefault="00E101E4" w:rsidP="00E101E4">
          <w:pPr>
            <w:tabs>
              <w:tab w:val="left" w:pos="7935"/>
            </w:tabs>
            <w:spacing w:after="0" w:line="240" w:lineRule="auto"/>
            <w:jc w:val="left"/>
            <w:rPr>
              <w:rFonts w:eastAsiaTheme="majorEastAsia" w:cs="Arial"/>
              <w:b/>
              <w:color w:val="FF0000"/>
              <w:sz w:val="56"/>
              <w:szCs w:val="56"/>
              <w:lang w:val="fr-CH" w:eastAsia="de-CH"/>
            </w:rPr>
          </w:pPr>
          <w:proofErr w:type="gramStart"/>
          <w:r w:rsidRPr="00E101E4">
            <w:rPr>
              <w:rFonts w:eastAsiaTheme="majorEastAsia" w:cs="Arial"/>
              <w:b/>
              <w:color w:val="FF0000"/>
              <w:sz w:val="56"/>
              <w:szCs w:val="56"/>
              <w:lang w:val="fr-CH" w:eastAsia="de-CH"/>
            </w:rPr>
            <w:t>de</w:t>
          </w:r>
          <w:proofErr w:type="gramEnd"/>
          <w:r w:rsidRPr="00E101E4">
            <w:rPr>
              <w:rFonts w:eastAsiaTheme="majorEastAsia" w:cs="Arial"/>
              <w:b/>
              <w:color w:val="FF0000"/>
              <w:sz w:val="56"/>
              <w:szCs w:val="56"/>
              <w:lang w:val="fr-CH" w:eastAsia="de-CH"/>
            </w:rPr>
            <w:t xml:space="preserve"> la Relève</w:t>
          </w:r>
          <w:r w:rsidR="009C5FD6" w:rsidRPr="00E101E4">
            <w:rPr>
              <w:rFonts w:eastAsiaTheme="majorEastAsia" w:cs="Arial"/>
              <w:b/>
              <w:color w:val="FF0000"/>
              <w:sz w:val="56"/>
              <w:szCs w:val="56"/>
              <w:lang w:val="fr-CH" w:eastAsia="de-CH"/>
            </w:rPr>
            <w:t xml:space="preserve"> </w:t>
          </w:r>
          <w:r>
            <w:rPr>
              <w:rFonts w:eastAsiaTheme="majorEastAsia" w:cs="Arial"/>
              <w:b/>
              <w:color w:val="FF0000"/>
              <w:sz w:val="56"/>
              <w:szCs w:val="56"/>
              <w:lang w:val="fr-CH" w:eastAsia="de-CH"/>
            </w:rPr>
            <w:t>FST</w:t>
          </w:r>
        </w:p>
        <w:p w:rsidR="005D0A6A" w:rsidRPr="00E101E4" w:rsidRDefault="005D0A6A" w:rsidP="009C5FD6">
          <w:pPr>
            <w:tabs>
              <w:tab w:val="left" w:pos="7935"/>
            </w:tabs>
            <w:spacing w:after="0" w:line="240" w:lineRule="auto"/>
            <w:jc w:val="left"/>
            <w:rPr>
              <w:rFonts w:eastAsiaTheme="majorEastAsia" w:cs="Arial"/>
              <w:b/>
              <w:color w:val="FF0000"/>
              <w:sz w:val="56"/>
              <w:szCs w:val="56"/>
              <w:lang w:val="fr-CH" w:eastAsia="de-CH"/>
            </w:rPr>
          </w:pPr>
        </w:p>
        <w:p w:rsidR="005D0A6A" w:rsidRPr="00E101E4" w:rsidRDefault="00E101E4" w:rsidP="005D0A6A">
          <w:pPr>
            <w:tabs>
              <w:tab w:val="left" w:pos="7935"/>
            </w:tabs>
            <w:spacing w:after="0" w:line="240" w:lineRule="auto"/>
            <w:jc w:val="left"/>
            <w:rPr>
              <w:rFonts w:eastAsiaTheme="majorEastAsia" w:cs="Arial"/>
              <w:b/>
              <w:color w:val="FF0000"/>
              <w:lang w:val="fr-CH" w:eastAsia="de-CH"/>
            </w:rPr>
          </w:pPr>
          <w:r>
            <w:rPr>
              <w:rFonts w:eastAsiaTheme="majorEastAsia" w:cs="Arial"/>
              <w:b/>
              <w:color w:val="FF0000"/>
              <w:sz w:val="56"/>
              <w:szCs w:val="56"/>
              <w:lang w:val="fr-CH" w:eastAsia="de-CH"/>
            </w:rPr>
            <w:t>Annexe</w:t>
          </w:r>
          <w:r w:rsidR="005D0A6A" w:rsidRPr="00E101E4">
            <w:rPr>
              <w:rFonts w:eastAsiaTheme="majorEastAsia" w:cs="Arial"/>
              <w:b/>
              <w:color w:val="FF0000"/>
              <w:sz w:val="56"/>
              <w:szCs w:val="56"/>
              <w:lang w:val="fr-CH" w:eastAsia="de-CH"/>
            </w:rPr>
            <w:t xml:space="preserve"> </w:t>
          </w:r>
          <w:r w:rsidR="00B25C6F">
            <w:rPr>
              <w:rFonts w:eastAsiaTheme="majorEastAsia" w:cs="Arial"/>
              <w:b/>
              <w:color w:val="FF0000"/>
              <w:sz w:val="56"/>
              <w:szCs w:val="56"/>
              <w:lang w:val="fr-CH" w:eastAsia="de-CH"/>
            </w:rPr>
            <w:t>4</w:t>
          </w:r>
          <w:r w:rsidR="005D0A6A" w:rsidRPr="00E101E4">
            <w:rPr>
              <w:rFonts w:eastAsiaTheme="majorEastAsia" w:cs="Arial"/>
              <w:b/>
              <w:color w:val="FF0000"/>
              <w:sz w:val="56"/>
              <w:szCs w:val="56"/>
              <w:lang w:val="fr-CH" w:eastAsia="de-CH"/>
            </w:rPr>
            <w:t xml:space="preserve"> </w:t>
          </w:r>
          <w:r w:rsidR="00B25C6F">
            <w:rPr>
              <w:rFonts w:eastAsiaTheme="majorEastAsia" w:cs="Arial"/>
              <w:b/>
              <w:color w:val="FF0000"/>
              <w:sz w:val="56"/>
              <w:szCs w:val="56"/>
              <w:lang w:val="fr-CH" w:eastAsia="de-CH"/>
            </w:rPr>
            <w:t>Concept de sélection</w:t>
          </w:r>
        </w:p>
        <w:p w:rsidR="009C5FD6" w:rsidRPr="009C5FD6" w:rsidRDefault="009C5FD6" w:rsidP="009C5FD6">
          <w:pPr>
            <w:spacing w:after="0" w:line="240" w:lineRule="auto"/>
            <w:jc w:val="left"/>
            <w:rPr>
              <w:rFonts w:eastAsiaTheme="majorEastAsia" w:cs="Arial"/>
              <w:color w:val="FF0000"/>
              <w:lang w:eastAsia="de-CH"/>
            </w:rPr>
          </w:pPr>
          <w:r w:rsidRPr="009C5FD6">
            <w:rPr>
              <w:rFonts w:eastAsiaTheme="minorEastAsia" w:cs="Arial"/>
              <w:noProof/>
              <w:lang w:eastAsia="de-CH"/>
            </w:rPr>
            <mc:AlternateContent>
              <mc:Choice Requires="wps">
                <w:drawing>
                  <wp:anchor distT="0" distB="0" distL="114300" distR="114300" simplePos="0" relativeHeight="251860992" behindDoc="0" locked="0" layoutInCell="0" allowOverlap="1" wp14:anchorId="5962C2B5" wp14:editId="3CD4837A">
                    <wp:simplePos x="0" y="0"/>
                    <wp:positionH relativeFrom="page">
                      <wp:align>center</wp:align>
                    </wp:positionH>
                    <wp:positionV relativeFrom="page">
                      <wp:align>bottom</wp:align>
                    </wp:positionV>
                    <wp:extent cx="7915275" cy="789305"/>
                    <wp:effectExtent l="0" t="0" r="24765" b="28575"/>
                    <wp:wrapNone/>
                    <wp:docPr id="97"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789305"/>
                            </a:xfrm>
                            <a:prstGeom prst="rect">
                              <a:avLst/>
                            </a:prstGeom>
                            <a:solidFill>
                              <a:srgbClr val="FF0000"/>
                            </a:solidFill>
                            <a:ln w="9525">
                              <a:solidFill>
                                <a:srgbClr val="4F81B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eck 2" o:spid="_x0000_s1026" style="position:absolute;margin-left:0;margin-top:0;width:623.25pt;height:62.15pt;z-index:2518609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" o:allowincell="f" fillcolor="red" strokecolor="#4f81bd">
                    <w10:wrap anchorx="page" anchory="page"/>
                  </v:rect>
                </w:pict>
              </mc:Fallback>
            </mc:AlternateContent>
          </w:r>
          <w:r w:rsidRPr="009C5FD6">
            <w:rPr>
              <w:rFonts w:eastAsiaTheme="minorEastAsia" w:cs="Arial"/>
              <w:noProof/>
              <w:lang w:eastAsia="de-CH"/>
            </w:rPr>
            <mc:AlternateContent>
              <mc:Choice Requires="wps">
                <w:drawing>
                  <wp:anchor distT="0" distB="0" distL="114300" distR="114300" simplePos="0" relativeHeight="251864064" behindDoc="0" locked="0" layoutInCell="0" allowOverlap="1" wp14:anchorId="3FC4C479" wp14:editId="7AB23809">
                    <wp:simplePos x="0" y="0"/>
                    <wp:positionH relativeFrom="leftMargin">
                      <wp:align>center</wp:align>
                    </wp:positionH>
                    <wp:positionV relativeFrom="page">
                      <wp:align>center</wp:align>
                    </wp:positionV>
                    <wp:extent cx="90805" cy="11203940"/>
                    <wp:effectExtent l="0" t="0" r="23495" b="12700"/>
                    <wp:wrapNone/>
                    <wp:docPr id="96"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eck 5" o:spid="_x0000_s1026" style="position:absolute;margin-left:0;margin-top:0;width:7.15pt;height:882.2pt;z-index:25186406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" o:allowincell="f" strokecolor="#4f81bd">
                    <w10:wrap anchorx="margin" anchory="page"/>
                  </v:rect>
                </w:pict>
              </mc:Fallback>
            </mc:AlternateContent>
          </w:r>
          <w:r w:rsidRPr="009C5FD6">
            <w:rPr>
              <w:rFonts w:eastAsiaTheme="minorEastAsia" w:cs="Arial"/>
              <w:noProof/>
              <w:lang w:eastAsia="de-CH"/>
            </w:rPr>
            <mc:AlternateContent>
              <mc:Choice Requires="wps">
                <w:drawing>
                  <wp:anchor distT="0" distB="0" distL="114300" distR="114300" simplePos="0" relativeHeight="251863040" behindDoc="0" locked="0" layoutInCell="0" allowOverlap="1" wp14:anchorId="221CA88F" wp14:editId="407B3005">
                    <wp:simplePos x="0" y="0"/>
                    <wp:positionH relativeFrom="rightMargin">
                      <wp:align>center</wp:align>
                    </wp:positionH>
                    <wp:positionV relativeFrom="page">
                      <wp:align>center</wp:align>
                    </wp:positionV>
                    <wp:extent cx="90805" cy="11203940"/>
                    <wp:effectExtent l="0" t="0" r="23495" b="12700"/>
                    <wp:wrapNone/>
                    <wp:docPr id="9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eck 4" o:spid="_x0000_s1026" style="position:absolute;margin-left:0;margin-top:0;width:7.15pt;height:882.2pt;z-index:25186304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" o:allowincell="f" strokecolor="#4f81bd">
                    <w10:wrap anchorx="margin" anchory="page"/>
                  </v:rect>
                </w:pict>
              </mc:Fallback>
            </mc:AlternateContent>
          </w:r>
          <w:r w:rsidRPr="009C5FD6">
            <w:rPr>
              <w:rFonts w:eastAsiaTheme="minorEastAsia" w:cs="Arial"/>
              <w:noProof/>
              <w:lang w:eastAsia="de-CH"/>
            </w:rPr>
            <mc:AlternateContent>
              <mc:Choice Requires="wps">
                <w:drawing>
                  <wp:anchor distT="0" distB="0" distL="114300" distR="114300" simplePos="0" relativeHeight="251862016" behindDoc="0" locked="0" layoutInCell="0" allowOverlap="1" wp14:anchorId="50EE00E3" wp14:editId="55A4F2D5">
                    <wp:simplePos x="0" y="0"/>
                    <wp:positionH relativeFrom="page">
                      <wp:align>center</wp:align>
                    </wp:positionH>
                    <wp:positionV relativeFrom="topMargin">
                      <wp:align>top</wp:align>
                    </wp:positionV>
                    <wp:extent cx="7915275" cy="794385"/>
                    <wp:effectExtent l="0" t="0" r="24765" b="28575"/>
                    <wp:wrapNone/>
                    <wp:docPr id="94"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794385"/>
                            </a:xfrm>
                            <a:prstGeom prst="rect">
                              <a:avLst/>
                            </a:prstGeom>
                            <a:solidFill>
                              <a:srgbClr val="FF0000"/>
                            </a:solidFill>
                            <a:ln w="9525">
                              <a:solidFill>
                                <a:srgbClr val="4F81BD">
                                  <a:lumMod val="10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eck 3" o:spid="_x0000_s1026" style="position:absolute;margin-left:0;margin-top:0;width:623.25pt;height:62.55pt;z-index:2518620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" o:allowincell="f" fillcolor="red" strokecolor="#4f81bd">
                    <w10:wrap anchorx="page" anchory="margin"/>
                  </v:rect>
                </w:pict>
              </mc:Fallback>
            </mc:AlternateContent>
          </w:r>
        </w:p>
      </w:sdtContent>
    </w:sdt>
    <w:p w:rsidR="00104651" w:rsidRDefault="005D0A6A" w:rsidP="00104651">
      <w:pPr>
        <w:pStyle w:val="berschrift2"/>
        <w:numPr>
          <w:ilvl w:val="0"/>
          <w:numId w:val="0"/>
        </w:numPr>
        <w:tabs>
          <w:tab w:val="left" w:pos="2694"/>
        </w:tabs>
        <w:ind w:left="2694" w:hanging="2694"/>
        <w:rPr>
          <w:rFonts w:cs="Arial"/>
          <w:color w:val="FF0000"/>
          <w:sz w:val="44"/>
          <w:szCs w:val="56"/>
          <w:lang w:val="fr-CH" w:eastAsia="de-CH"/>
        </w:rPr>
      </w:pPr>
      <w:r w:rsidRPr="009D463C">
        <w:rPr>
          <w:rFonts w:cs="Arial"/>
          <w:b w:val="0"/>
          <w:noProof/>
          <w:color w:val="FF0000"/>
          <w:sz w:val="44"/>
          <w:szCs w:val="56"/>
          <w:lang w:eastAsia="de-CH"/>
        </w:rPr>
        <w:drawing>
          <wp:anchor distT="0" distB="0" distL="114300" distR="114300" simplePos="0" relativeHeight="251936768" behindDoc="0" locked="0" layoutInCell="1" allowOverlap="1" wp14:anchorId="5CFEC01E" wp14:editId="341D1704">
            <wp:simplePos x="0" y="0"/>
            <wp:positionH relativeFrom="column">
              <wp:posOffset>-165735</wp:posOffset>
            </wp:positionH>
            <wp:positionV relativeFrom="paragraph">
              <wp:posOffset>1252811</wp:posOffset>
            </wp:positionV>
            <wp:extent cx="6227445" cy="1854835"/>
            <wp:effectExtent l="0" t="0" r="1905" b="0"/>
            <wp:wrapNone/>
            <wp:docPr id="8" name="Grafik 8" descr="C:\Users\angelika.schlaepfer\AppData\Local\Microsoft\Windows\Temporary Internet Files\Content.Word\Neues 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ika.schlaepfer\AppData\Local\Microsoft\Windows\Temporary Internet Files\Content.Word\Neues Bil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7445"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1E4" w:rsidRPr="00D85733">
        <w:rPr>
          <w:rFonts w:cs="Arial"/>
          <w:color w:val="FF0000"/>
          <w:sz w:val="44"/>
          <w:szCs w:val="56"/>
          <w:lang w:val="fr-CH" w:eastAsia="de-CH"/>
        </w:rPr>
        <w:t>Annexe</w:t>
      </w:r>
      <w:r w:rsidRPr="00D85733">
        <w:rPr>
          <w:rFonts w:cs="Arial"/>
          <w:color w:val="FF0000"/>
          <w:sz w:val="44"/>
          <w:szCs w:val="56"/>
          <w:lang w:val="fr-CH" w:eastAsia="de-CH"/>
        </w:rPr>
        <w:t xml:space="preserve"> </w:t>
      </w:r>
      <w:r w:rsidR="00D85733" w:rsidRPr="00D85733">
        <w:rPr>
          <w:rFonts w:cs="Arial"/>
          <w:color w:val="FF0000"/>
          <w:sz w:val="44"/>
          <w:szCs w:val="56"/>
          <w:lang w:val="fr-CH" w:eastAsia="de-CH"/>
        </w:rPr>
        <w:t>4</w:t>
      </w:r>
      <w:r w:rsidRPr="00D85733">
        <w:rPr>
          <w:rFonts w:cs="Arial"/>
          <w:color w:val="FF0000"/>
          <w:sz w:val="44"/>
          <w:szCs w:val="56"/>
          <w:lang w:val="fr-CH" w:eastAsia="de-CH"/>
        </w:rPr>
        <w:t>.</w:t>
      </w:r>
      <w:r w:rsidR="00D85733" w:rsidRPr="00D85733">
        <w:rPr>
          <w:rFonts w:cs="Arial"/>
          <w:color w:val="FF0000"/>
          <w:sz w:val="44"/>
          <w:szCs w:val="56"/>
          <w:lang w:val="fr-CH" w:eastAsia="de-CH"/>
        </w:rPr>
        <w:t>3</w:t>
      </w:r>
      <w:r w:rsidRPr="00D85733">
        <w:rPr>
          <w:rFonts w:cs="Arial"/>
          <w:color w:val="FF0000"/>
          <w:sz w:val="44"/>
          <w:szCs w:val="56"/>
          <w:lang w:val="fr-CH" w:eastAsia="de-CH"/>
        </w:rPr>
        <w:t xml:space="preserve"> </w:t>
      </w:r>
      <w:r w:rsidR="00225BF0" w:rsidRPr="00D85733">
        <w:rPr>
          <w:rFonts w:cs="Arial"/>
          <w:color w:val="FF0000"/>
          <w:sz w:val="44"/>
          <w:szCs w:val="56"/>
          <w:lang w:val="fr-CH" w:eastAsia="de-CH"/>
        </w:rPr>
        <w:tab/>
      </w:r>
      <w:r w:rsidR="00D85733" w:rsidRPr="00D85733">
        <w:rPr>
          <w:rFonts w:cs="Arial"/>
          <w:color w:val="FF0000"/>
          <w:sz w:val="44"/>
          <w:szCs w:val="56"/>
          <w:lang w:val="fr-CH" w:eastAsia="de-CH"/>
        </w:rPr>
        <w:t>Modèle de convention pour les talents l</w:t>
      </w:r>
      <w:r w:rsidR="00D85733" w:rsidRPr="00D85733">
        <w:rPr>
          <w:rFonts w:cs="Arial"/>
          <w:color w:val="FF0000"/>
          <w:sz w:val="44"/>
          <w:szCs w:val="56"/>
          <w:lang w:val="fr-CH" w:eastAsia="de-CH"/>
        </w:rPr>
        <w:t>o</w:t>
      </w:r>
      <w:r w:rsidR="00D85733" w:rsidRPr="00D85733">
        <w:rPr>
          <w:rFonts w:cs="Arial"/>
          <w:color w:val="FF0000"/>
          <w:sz w:val="44"/>
          <w:szCs w:val="56"/>
          <w:lang w:val="fr-CH" w:eastAsia="de-CH"/>
        </w:rPr>
        <w:t>caux</w:t>
      </w:r>
      <w:bookmarkStart w:id="0" w:name="_GoBack"/>
      <w:bookmarkEnd w:id="0"/>
    </w:p>
    <w:p w:rsidR="00104651" w:rsidRDefault="00104651">
      <w:pPr>
        <w:jc w:val="left"/>
        <w:rPr>
          <w:rFonts w:eastAsiaTheme="majorEastAsia" w:cs="Arial"/>
          <w:b/>
          <w:color w:val="FF0000"/>
          <w:sz w:val="44"/>
          <w:szCs w:val="56"/>
          <w:lang w:val="fr-CH" w:eastAsia="de-CH"/>
        </w:rPr>
      </w:pPr>
      <w:r>
        <w:rPr>
          <w:rFonts w:cs="Arial"/>
          <w:color w:val="FF0000"/>
          <w:sz w:val="44"/>
          <w:szCs w:val="56"/>
          <w:lang w:val="fr-CH" w:eastAsia="de-CH"/>
        </w:rPr>
        <w:br w:type="page"/>
      </w:r>
    </w:p>
    <w:p w:rsidR="00104651" w:rsidRDefault="00104651" w:rsidP="00EC2A94">
      <w:pPr>
        <w:pStyle w:val="berschrift2"/>
        <w:numPr>
          <w:ilvl w:val="0"/>
          <w:numId w:val="0"/>
        </w:numPr>
        <w:rPr>
          <w:lang w:val="fr-CH"/>
        </w:rPr>
      </w:pPr>
      <w:r>
        <w:rPr>
          <w:lang w:val="fr-CH"/>
        </w:rPr>
        <w:lastRenderedPageBreak/>
        <w:t>Annexe 4.3 Modèle de convention pour les talents locaux</w:t>
      </w:r>
    </w:p>
    <w:p w:rsidR="00104651" w:rsidRPr="0053593B" w:rsidRDefault="00104651" w:rsidP="0053593B">
      <w:pPr>
        <w:rPr>
          <w:lang w:val="fr-CH"/>
        </w:rPr>
      </w:pPr>
      <w:r>
        <w:rPr>
          <w:lang w:val="fr-CH"/>
        </w:rPr>
        <w:t>Logo et appellation de l’échelon local de la promotion</w:t>
      </w:r>
    </w:p>
    <w:p w:rsidR="00104651" w:rsidRDefault="00104651" w:rsidP="00E712D2">
      <w:pPr>
        <w:pStyle w:val="berschrift1"/>
        <w:numPr>
          <w:ilvl w:val="0"/>
          <w:numId w:val="0"/>
        </w:numPr>
        <w:tabs>
          <w:tab w:val="left" w:pos="426"/>
        </w:tabs>
        <w:spacing w:after="120" w:line="260" w:lineRule="exact"/>
        <w:ind w:left="432" w:hanging="432"/>
        <w:rPr>
          <w:rFonts w:cs="Arial"/>
          <w:color w:val="000000"/>
          <w:sz w:val="24"/>
          <w:lang w:val="fr-CH"/>
        </w:rPr>
      </w:pPr>
    </w:p>
    <w:p w:rsidR="00104651" w:rsidRPr="006646A9" w:rsidRDefault="00104651" w:rsidP="00104651">
      <w:pPr>
        <w:pStyle w:val="berschrift1"/>
        <w:keepLines w:val="0"/>
        <w:numPr>
          <w:ilvl w:val="0"/>
          <w:numId w:val="49"/>
        </w:numPr>
        <w:tabs>
          <w:tab w:val="left" w:pos="709"/>
        </w:tabs>
        <w:spacing w:before="0" w:after="120" w:line="240" w:lineRule="auto"/>
        <w:ind w:hanging="720"/>
        <w:contextualSpacing w:val="0"/>
        <w:jc w:val="left"/>
        <w:rPr>
          <w:rFonts w:cs="Arial"/>
          <w:b w:val="0"/>
          <w:color w:val="000000"/>
          <w:lang w:val="fr-CH"/>
        </w:rPr>
      </w:pPr>
      <w:r w:rsidRPr="006646A9">
        <w:rPr>
          <w:rFonts w:cs="Arial"/>
          <w:color w:val="000000"/>
          <w:lang w:val="fr-CH"/>
        </w:rPr>
        <w:t>But et objectif</w:t>
      </w:r>
    </w:p>
    <w:p w:rsidR="00104651" w:rsidRDefault="00104651" w:rsidP="00E712D2">
      <w:pPr>
        <w:spacing w:after="120" w:line="280" w:lineRule="exact"/>
        <w:ind w:right="23"/>
        <w:rPr>
          <w:rFonts w:cs="Arial"/>
          <w:color w:val="000000"/>
          <w:lang w:val="fr-CH"/>
        </w:rPr>
      </w:pPr>
      <w:r w:rsidRPr="00F872F5">
        <w:rPr>
          <w:rFonts w:cs="Arial"/>
          <w:color w:val="000000"/>
          <w:lang w:val="fr-CH"/>
        </w:rPr>
        <w:t>Cette convention règles les droits et obligations entre les athlètes faisant partie d</w:t>
      </w:r>
      <w:r>
        <w:rPr>
          <w:rFonts w:cs="Arial"/>
          <w:color w:val="000000"/>
          <w:lang w:val="fr-CH"/>
        </w:rPr>
        <w:t>’</w:t>
      </w:r>
      <w:r w:rsidRPr="00F872F5">
        <w:rPr>
          <w:rFonts w:cs="Arial"/>
          <w:color w:val="000000"/>
          <w:lang w:val="fr-CH"/>
        </w:rPr>
        <w:t>u</w:t>
      </w:r>
      <w:r>
        <w:rPr>
          <w:rFonts w:cs="Arial"/>
          <w:color w:val="000000"/>
          <w:lang w:val="fr-CH"/>
        </w:rPr>
        <w:t>n</w:t>
      </w:r>
      <w:r w:rsidRPr="00F872F5">
        <w:rPr>
          <w:rFonts w:cs="Arial"/>
          <w:color w:val="000000"/>
          <w:lang w:val="fr-CH"/>
        </w:rPr>
        <w:t xml:space="preserve"> cadre </w:t>
      </w:r>
      <w:r>
        <w:rPr>
          <w:rFonts w:cs="Arial"/>
          <w:color w:val="000000"/>
          <w:lang w:val="fr-CH"/>
        </w:rPr>
        <w:t xml:space="preserve">local de la </w:t>
      </w:r>
      <w:proofErr w:type="spellStart"/>
      <w:r w:rsidRPr="00F872F5">
        <w:rPr>
          <w:rFonts w:cs="Arial"/>
          <w:color w:val="000000"/>
          <w:lang w:val="fr-CH"/>
        </w:rPr>
        <w:t>PdR</w:t>
      </w:r>
      <w:proofErr w:type="spellEnd"/>
      <w:r w:rsidRPr="00F872F5">
        <w:rPr>
          <w:rFonts w:cs="Arial"/>
          <w:color w:val="000000"/>
          <w:lang w:val="fr-CH"/>
        </w:rPr>
        <w:t xml:space="preserve"> et l</w:t>
      </w:r>
      <w:r>
        <w:rPr>
          <w:rFonts w:cs="Arial"/>
          <w:color w:val="000000"/>
          <w:lang w:val="fr-CH"/>
        </w:rPr>
        <w:t>’organisme responsable de l’échelon local de promotion.</w:t>
      </w:r>
    </w:p>
    <w:p w:rsidR="00104651" w:rsidRPr="00E712D2"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sidRPr="006646A9">
        <w:rPr>
          <w:rFonts w:cs="Arial"/>
          <w:color w:val="000000"/>
          <w:lang w:val="fr-CH"/>
        </w:rPr>
        <w:t xml:space="preserve">Données personnelles du membre du cadre </w:t>
      </w:r>
      <w:proofErr w:type="spellStart"/>
      <w:r w:rsidRPr="006646A9">
        <w:rPr>
          <w:rFonts w:cs="Arial"/>
          <w:color w:val="000000"/>
          <w:lang w:val="fr-CH"/>
        </w:rPr>
        <w:t>PdR</w:t>
      </w:r>
      <w:proofErr w:type="spell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19"/>
        <w:gridCol w:w="1320"/>
        <w:gridCol w:w="1320"/>
        <w:gridCol w:w="975"/>
        <w:gridCol w:w="467"/>
        <w:gridCol w:w="508"/>
        <w:gridCol w:w="975"/>
        <w:gridCol w:w="676"/>
      </w:tblGrid>
      <w:tr w:rsidR="00104651" w:rsidRPr="00F872F5" w:rsidTr="00E712D2">
        <w:tc>
          <w:tcPr>
            <w:tcW w:w="1908" w:type="dxa"/>
          </w:tcPr>
          <w:p w:rsidR="00104651" w:rsidRPr="00F872F5" w:rsidRDefault="00104651" w:rsidP="00E712D2">
            <w:pPr>
              <w:spacing w:before="120" w:after="120" w:line="280" w:lineRule="exact"/>
              <w:rPr>
                <w:rFonts w:cs="Arial"/>
                <w:i/>
                <w:color w:val="000000"/>
                <w:lang w:val="fr-CH"/>
              </w:rPr>
            </w:pPr>
            <w:r w:rsidRPr="00F872F5">
              <w:rPr>
                <w:rFonts w:cs="Arial"/>
                <w:i/>
                <w:color w:val="000000"/>
                <w:lang w:val="fr-CH"/>
              </w:rPr>
              <w:t>Nom</w:t>
            </w:r>
            <w:r w:rsidRPr="00F872F5">
              <w:rPr>
                <w:rFonts w:cs="Arial"/>
                <w:i/>
                <w:color w:val="000000"/>
                <w:lang w:val="fr-CH"/>
              </w:rPr>
              <w:br/>
            </w:r>
          </w:p>
        </w:tc>
        <w:tc>
          <w:tcPr>
            <w:tcW w:w="3959" w:type="dxa"/>
            <w:gridSpan w:val="3"/>
          </w:tcPr>
          <w:p w:rsidR="00104651" w:rsidRPr="00F872F5" w:rsidRDefault="00104651" w:rsidP="00E712D2">
            <w:pPr>
              <w:spacing w:before="120" w:after="120" w:line="280" w:lineRule="exact"/>
              <w:rPr>
                <w:rFonts w:cs="Arial"/>
                <w:color w:val="000000"/>
                <w:lang w:val="fr-CH"/>
              </w:rPr>
            </w:pPr>
          </w:p>
        </w:tc>
        <w:tc>
          <w:tcPr>
            <w:tcW w:w="1442" w:type="dxa"/>
            <w:gridSpan w:val="2"/>
          </w:tcPr>
          <w:p w:rsidR="00104651" w:rsidRPr="00F872F5" w:rsidRDefault="00104651" w:rsidP="00E712D2">
            <w:pPr>
              <w:spacing w:before="120" w:after="120" w:line="280" w:lineRule="exact"/>
              <w:ind w:hanging="106"/>
              <w:jc w:val="center"/>
              <w:rPr>
                <w:rFonts w:cs="Arial"/>
                <w:color w:val="000000"/>
                <w:lang w:val="fr-CH"/>
              </w:rPr>
            </w:pPr>
            <w:r w:rsidRPr="00F872F5">
              <w:rPr>
                <w:rFonts w:cs="Arial"/>
                <w:i/>
                <w:color w:val="000000"/>
                <w:lang w:val="fr-CH"/>
              </w:rPr>
              <w:t>Prénom</w:t>
            </w:r>
          </w:p>
        </w:tc>
        <w:tc>
          <w:tcPr>
            <w:tcW w:w="2159" w:type="dxa"/>
            <w:gridSpan w:val="3"/>
          </w:tcPr>
          <w:p w:rsidR="00104651" w:rsidRPr="00F872F5" w:rsidRDefault="00104651" w:rsidP="00E712D2">
            <w:pPr>
              <w:spacing w:before="120" w:after="120" w:line="280" w:lineRule="exact"/>
              <w:rPr>
                <w:rFonts w:cs="Arial"/>
                <w:color w:val="000000"/>
                <w:lang w:val="fr-CH"/>
              </w:rPr>
            </w:pPr>
          </w:p>
        </w:tc>
      </w:tr>
      <w:tr w:rsidR="00104651" w:rsidRPr="00F872F5" w:rsidTr="00E712D2">
        <w:trPr>
          <w:trHeight w:val="839"/>
        </w:trPr>
        <w:tc>
          <w:tcPr>
            <w:tcW w:w="1908" w:type="dxa"/>
          </w:tcPr>
          <w:p w:rsidR="00104651" w:rsidRPr="00F872F5" w:rsidRDefault="00104651" w:rsidP="00E712D2">
            <w:pPr>
              <w:spacing w:before="240" w:after="80" w:line="260" w:lineRule="exact"/>
              <w:rPr>
                <w:rFonts w:cs="Arial"/>
                <w:i/>
                <w:color w:val="000000"/>
                <w:spacing w:val="-4"/>
                <w:lang w:val="fr-CH"/>
              </w:rPr>
            </w:pPr>
            <w:r w:rsidRPr="00F872F5">
              <w:rPr>
                <w:rFonts w:cs="Arial"/>
                <w:i/>
                <w:color w:val="000000"/>
                <w:spacing w:val="-4"/>
                <w:lang w:val="fr-CH"/>
              </w:rPr>
              <w:t>Adresse</w:t>
            </w:r>
            <w:r w:rsidRPr="00F872F5">
              <w:rPr>
                <w:rFonts w:cs="Arial"/>
                <w:i/>
                <w:color w:val="000000"/>
                <w:spacing w:val="-4"/>
                <w:lang w:val="fr-CH"/>
              </w:rPr>
              <w:br/>
              <w:t>NPA / Domicile</w:t>
            </w:r>
          </w:p>
        </w:tc>
        <w:tc>
          <w:tcPr>
            <w:tcW w:w="3959" w:type="dxa"/>
            <w:gridSpan w:val="3"/>
          </w:tcPr>
          <w:p w:rsidR="00104651" w:rsidRPr="00F872F5" w:rsidRDefault="00104651" w:rsidP="00E712D2">
            <w:pPr>
              <w:spacing w:before="240" w:after="80" w:line="260" w:lineRule="exact"/>
              <w:rPr>
                <w:rFonts w:cs="Arial"/>
                <w:color w:val="000000"/>
                <w:lang w:val="fr-CH"/>
              </w:rPr>
            </w:pPr>
          </w:p>
        </w:tc>
        <w:tc>
          <w:tcPr>
            <w:tcW w:w="1442" w:type="dxa"/>
            <w:gridSpan w:val="2"/>
          </w:tcPr>
          <w:p w:rsidR="00104651" w:rsidRPr="00F872F5" w:rsidRDefault="00104651" w:rsidP="00E712D2">
            <w:pPr>
              <w:spacing w:before="80" w:after="80" w:line="260" w:lineRule="exact"/>
              <w:rPr>
                <w:rFonts w:cs="Arial"/>
                <w:i/>
                <w:color w:val="000000"/>
                <w:lang w:val="fr-CH"/>
              </w:rPr>
            </w:pPr>
          </w:p>
        </w:tc>
        <w:tc>
          <w:tcPr>
            <w:tcW w:w="2159" w:type="dxa"/>
            <w:gridSpan w:val="3"/>
          </w:tcPr>
          <w:p w:rsidR="00104651" w:rsidRPr="00F872F5" w:rsidRDefault="00104651" w:rsidP="00E712D2">
            <w:pPr>
              <w:spacing w:before="80" w:after="80" w:line="260" w:lineRule="exact"/>
              <w:jc w:val="center"/>
              <w:rPr>
                <w:rFonts w:cs="Arial"/>
                <w:color w:val="000000"/>
                <w:sz w:val="20"/>
                <w:szCs w:val="20"/>
                <w:lang w:val="fr-CH"/>
              </w:rPr>
            </w:pPr>
          </w:p>
        </w:tc>
      </w:tr>
      <w:tr w:rsidR="00104651" w:rsidRPr="00F872F5" w:rsidTr="00E712D2">
        <w:tc>
          <w:tcPr>
            <w:tcW w:w="1908" w:type="dxa"/>
          </w:tcPr>
          <w:p w:rsidR="00104651" w:rsidRPr="00F872F5" w:rsidRDefault="00104651" w:rsidP="00E712D2">
            <w:pPr>
              <w:spacing w:before="120" w:after="80" w:line="260" w:lineRule="exact"/>
              <w:rPr>
                <w:rFonts w:cs="Arial"/>
                <w:i/>
                <w:color w:val="000000"/>
                <w:lang w:val="fr-CH"/>
              </w:rPr>
            </w:pPr>
            <w:r w:rsidRPr="00F872F5">
              <w:rPr>
                <w:rFonts w:cs="Arial"/>
                <w:i/>
                <w:color w:val="000000"/>
                <w:lang w:val="fr-CH"/>
              </w:rPr>
              <w:t>Discipline</w:t>
            </w:r>
          </w:p>
        </w:tc>
        <w:tc>
          <w:tcPr>
            <w:tcW w:w="3959" w:type="dxa"/>
            <w:gridSpan w:val="3"/>
          </w:tcPr>
          <w:p w:rsidR="00104651" w:rsidRPr="00F872F5" w:rsidRDefault="00104651" w:rsidP="00E712D2">
            <w:pPr>
              <w:spacing w:before="120" w:after="80" w:line="260" w:lineRule="exact"/>
              <w:jc w:val="center"/>
              <w:rPr>
                <w:rFonts w:cs="Arial"/>
                <w:b/>
                <w:i/>
                <w:color w:val="000000"/>
                <w:lang w:val="fr-CH"/>
              </w:rPr>
            </w:pPr>
            <w:r w:rsidRPr="00F872F5">
              <w:rPr>
                <w:rFonts w:cs="Arial"/>
                <w:i/>
                <w:color w:val="000000"/>
                <w:lang w:val="fr-CH"/>
              </w:rPr>
              <w:t>Carabine</w:t>
            </w:r>
          </w:p>
        </w:tc>
        <w:tc>
          <w:tcPr>
            <w:tcW w:w="3601" w:type="dxa"/>
            <w:gridSpan w:val="5"/>
            <w:vAlign w:val="center"/>
          </w:tcPr>
          <w:p w:rsidR="00104651" w:rsidRPr="00F872F5" w:rsidRDefault="00104651" w:rsidP="00E712D2">
            <w:pPr>
              <w:spacing w:before="80" w:after="80" w:line="260" w:lineRule="exact"/>
              <w:jc w:val="center"/>
              <w:rPr>
                <w:rFonts w:cs="Arial"/>
                <w:i/>
                <w:color w:val="000000"/>
                <w:lang w:val="fr-CH"/>
              </w:rPr>
            </w:pPr>
            <w:r w:rsidRPr="00F872F5">
              <w:rPr>
                <w:rFonts w:cs="Arial"/>
                <w:i/>
                <w:color w:val="000000"/>
                <w:lang w:val="fr-CH"/>
              </w:rPr>
              <w:t>Pistolet</w:t>
            </w:r>
          </w:p>
        </w:tc>
      </w:tr>
      <w:tr w:rsidR="00104651" w:rsidRPr="00F872F5" w:rsidTr="00E712D2">
        <w:tc>
          <w:tcPr>
            <w:tcW w:w="1908" w:type="dxa"/>
          </w:tcPr>
          <w:p w:rsidR="00104651" w:rsidRPr="00F872F5" w:rsidRDefault="00104651" w:rsidP="00E712D2">
            <w:pPr>
              <w:spacing w:before="120" w:after="80" w:line="260" w:lineRule="exact"/>
              <w:rPr>
                <w:rFonts w:cs="Arial"/>
                <w:i/>
                <w:color w:val="000000"/>
                <w:lang w:val="fr-CH"/>
              </w:rPr>
            </w:pPr>
            <w:r w:rsidRPr="00F872F5">
              <w:rPr>
                <w:rFonts w:cs="Arial"/>
                <w:i/>
                <w:color w:val="000000"/>
                <w:lang w:val="fr-CH"/>
              </w:rPr>
              <w:t xml:space="preserve">Discipline </w:t>
            </w:r>
            <w:r w:rsidRPr="00F872F5">
              <w:rPr>
                <w:rFonts w:cs="Arial"/>
                <w:i/>
                <w:color w:val="000000"/>
                <w:lang w:val="fr-CH"/>
              </w:rPr>
              <w:br/>
              <w:t>primaire</w:t>
            </w:r>
          </w:p>
        </w:tc>
        <w:tc>
          <w:tcPr>
            <w:tcW w:w="1319" w:type="dxa"/>
          </w:tcPr>
          <w:p w:rsidR="00104651" w:rsidRPr="00F872F5" w:rsidRDefault="00104651" w:rsidP="00E712D2">
            <w:pPr>
              <w:spacing w:before="120" w:after="80" w:line="260" w:lineRule="exact"/>
              <w:jc w:val="center"/>
              <w:rPr>
                <w:rFonts w:cs="Arial"/>
                <w:i/>
                <w:color w:val="000000"/>
                <w:lang w:val="fr-CH"/>
              </w:rPr>
            </w:pPr>
            <w:r w:rsidRPr="00F872F5">
              <w:rPr>
                <w:rFonts w:cs="Arial"/>
                <w:color w:val="000000"/>
                <w:sz w:val="20"/>
                <w:szCs w:val="20"/>
                <w:lang w:val="fr-CH"/>
              </w:rPr>
              <w:t>10m</w:t>
            </w:r>
          </w:p>
        </w:tc>
        <w:tc>
          <w:tcPr>
            <w:tcW w:w="1320" w:type="dxa"/>
          </w:tcPr>
          <w:p w:rsidR="00104651" w:rsidRPr="00F872F5" w:rsidRDefault="00104651" w:rsidP="00E712D2">
            <w:pPr>
              <w:spacing w:before="120" w:after="80" w:line="260" w:lineRule="exact"/>
              <w:jc w:val="center"/>
              <w:rPr>
                <w:rFonts w:cs="Arial"/>
                <w:color w:val="000000"/>
                <w:sz w:val="20"/>
                <w:szCs w:val="20"/>
                <w:lang w:val="fr-CH"/>
              </w:rPr>
            </w:pPr>
          </w:p>
        </w:tc>
        <w:tc>
          <w:tcPr>
            <w:tcW w:w="1320" w:type="dxa"/>
          </w:tcPr>
          <w:p w:rsidR="00104651" w:rsidRPr="00F872F5" w:rsidRDefault="00104651" w:rsidP="00E712D2">
            <w:pPr>
              <w:spacing w:before="120" w:after="80" w:line="260" w:lineRule="exact"/>
              <w:jc w:val="center"/>
              <w:rPr>
                <w:rFonts w:cs="Arial"/>
                <w:color w:val="000000"/>
                <w:sz w:val="20"/>
                <w:szCs w:val="20"/>
                <w:lang w:val="fr-CH"/>
              </w:rPr>
            </w:pPr>
            <w:r w:rsidRPr="00F872F5">
              <w:rPr>
                <w:rFonts w:cs="Arial"/>
                <w:color w:val="000000"/>
                <w:sz w:val="20"/>
                <w:szCs w:val="20"/>
                <w:lang w:val="fr-CH"/>
              </w:rPr>
              <w:t>50m 3pos.</w:t>
            </w:r>
          </w:p>
        </w:tc>
        <w:tc>
          <w:tcPr>
            <w:tcW w:w="975" w:type="dxa"/>
          </w:tcPr>
          <w:p w:rsidR="00104651" w:rsidRPr="00F872F5" w:rsidRDefault="00104651" w:rsidP="00E712D2">
            <w:pPr>
              <w:spacing w:before="80" w:after="80" w:line="260" w:lineRule="exact"/>
              <w:jc w:val="center"/>
              <w:rPr>
                <w:rFonts w:cs="Arial"/>
                <w:color w:val="000000"/>
                <w:sz w:val="20"/>
                <w:szCs w:val="20"/>
                <w:lang w:val="fr-CH"/>
              </w:rPr>
            </w:pPr>
            <w:r w:rsidRPr="00F872F5">
              <w:rPr>
                <w:rFonts w:cs="Arial"/>
                <w:color w:val="000000"/>
                <w:sz w:val="20"/>
                <w:szCs w:val="20"/>
                <w:lang w:val="fr-CH"/>
              </w:rPr>
              <w:t>PAC</w:t>
            </w:r>
          </w:p>
          <w:p w:rsidR="00104651" w:rsidRPr="00F872F5" w:rsidRDefault="00104651" w:rsidP="00E712D2">
            <w:pPr>
              <w:spacing w:before="80" w:after="80" w:line="260" w:lineRule="exact"/>
              <w:jc w:val="center"/>
              <w:rPr>
                <w:rFonts w:cs="Arial"/>
                <w:color w:val="000000"/>
                <w:sz w:val="20"/>
                <w:szCs w:val="20"/>
                <w:lang w:val="fr-CH"/>
              </w:rPr>
            </w:pPr>
            <w:r w:rsidRPr="00F872F5">
              <w:rPr>
                <w:rFonts w:cs="Arial"/>
                <w:color w:val="000000"/>
                <w:sz w:val="20"/>
                <w:szCs w:val="20"/>
                <w:lang w:val="fr-CH"/>
              </w:rPr>
              <w:t>10m</w:t>
            </w:r>
          </w:p>
        </w:tc>
        <w:tc>
          <w:tcPr>
            <w:tcW w:w="975" w:type="dxa"/>
            <w:gridSpan w:val="2"/>
          </w:tcPr>
          <w:p w:rsidR="00104651" w:rsidRPr="00F872F5" w:rsidRDefault="00104651" w:rsidP="00E712D2">
            <w:pPr>
              <w:spacing w:before="80" w:after="80" w:line="260" w:lineRule="exact"/>
              <w:jc w:val="center"/>
              <w:rPr>
                <w:rFonts w:cs="Arial"/>
                <w:color w:val="000000"/>
                <w:sz w:val="20"/>
                <w:szCs w:val="20"/>
                <w:lang w:val="fr-CH"/>
              </w:rPr>
            </w:pPr>
            <w:r w:rsidRPr="00F872F5">
              <w:rPr>
                <w:rFonts w:cs="Arial"/>
                <w:color w:val="000000"/>
                <w:sz w:val="20"/>
                <w:szCs w:val="20"/>
                <w:lang w:val="fr-CH"/>
              </w:rPr>
              <w:t>PL</w:t>
            </w:r>
          </w:p>
          <w:p w:rsidR="00104651" w:rsidRPr="00F872F5" w:rsidRDefault="00104651" w:rsidP="00E712D2">
            <w:pPr>
              <w:spacing w:before="80" w:after="80" w:line="260" w:lineRule="exact"/>
              <w:jc w:val="center"/>
              <w:rPr>
                <w:rFonts w:cs="Arial"/>
                <w:color w:val="000000"/>
                <w:sz w:val="20"/>
                <w:szCs w:val="20"/>
                <w:lang w:val="fr-CH"/>
              </w:rPr>
            </w:pPr>
            <w:r w:rsidRPr="00F872F5">
              <w:rPr>
                <w:rFonts w:cs="Arial"/>
                <w:color w:val="000000"/>
                <w:sz w:val="20"/>
                <w:szCs w:val="20"/>
                <w:lang w:val="fr-CH"/>
              </w:rPr>
              <w:t>50m</w:t>
            </w:r>
          </w:p>
        </w:tc>
        <w:tc>
          <w:tcPr>
            <w:tcW w:w="975" w:type="dxa"/>
          </w:tcPr>
          <w:p w:rsidR="00104651" w:rsidRPr="00F872F5" w:rsidRDefault="00104651" w:rsidP="00E712D2">
            <w:pPr>
              <w:spacing w:before="80" w:after="80" w:line="260" w:lineRule="exact"/>
              <w:jc w:val="center"/>
              <w:rPr>
                <w:rFonts w:cs="Arial"/>
                <w:color w:val="000000"/>
                <w:sz w:val="20"/>
                <w:szCs w:val="20"/>
                <w:lang w:val="fr-CH"/>
              </w:rPr>
            </w:pPr>
            <w:proofErr w:type="spellStart"/>
            <w:r w:rsidRPr="00F872F5">
              <w:rPr>
                <w:rFonts w:cs="Arial"/>
                <w:color w:val="000000"/>
                <w:sz w:val="20"/>
                <w:szCs w:val="20"/>
                <w:lang w:val="fr-CH"/>
              </w:rPr>
              <w:t>PSp</w:t>
            </w:r>
            <w:proofErr w:type="spellEnd"/>
          </w:p>
          <w:p w:rsidR="00104651" w:rsidRPr="00F872F5" w:rsidRDefault="00104651" w:rsidP="00E712D2">
            <w:pPr>
              <w:spacing w:before="80" w:after="80" w:line="260" w:lineRule="exact"/>
              <w:jc w:val="center"/>
              <w:rPr>
                <w:rFonts w:cs="Arial"/>
                <w:color w:val="000000"/>
                <w:sz w:val="20"/>
                <w:szCs w:val="20"/>
                <w:lang w:val="fr-CH"/>
              </w:rPr>
            </w:pPr>
            <w:r w:rsidRPr="00F872F5">
              <w:rPr>
                <w:rFonts w:cs="Arial"/>
                <w:color w:val="000000"/>
                <w:sz w:val="20"/>
                <w:szCs w:val="20"/>
                <w:lang w:val="fr-CH"/>
              </w:rPr>
              <w:t>25m</w:t>
            </w:r>
          </w:p>
        </w:tc>
        <w:tc>
          <w:tcPr>
            <w:tcW w:w="676" w:type="dxa"/>
          </w:tcPr>
          <w:p w:rsidR="00104651" w:rsidRPr="00F872F5" w:rsidRDefault="00104651" w:rsidP="00E712D2">
            <w:pPr>
              <w:spacing w:before="80" w:after="80" w:line="260" w:lineRule="exact"/>
              <w:jc w:val="center"/>
              <w:rPr>
                <w:rFonts w:cs="Arial"/>
                <w:color w:val="000000"/>
                <w:sz w:val="20"/>
                <w:szCs w:val="20"/>
                <w:lang w:val="fr-CH"/>
              </w:rPr>
            </w:pPr>
          </w:p>
        </w:tc>
      </w:tr>
    </w:tbl>
    <w:p w:rsidR="00104651" w:rsidRPr="006646A9"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b w:val="0"/>
          <w:color w:val="000000"/>
          <w:lang w:val="fr-CH"/>
        </w:rPr>
      </w:pPr>
      <w:r w:rsidRPr="006646A9">
        <w:rPr>
          <w:rFonts w:cs="Arial"/>
          <w:color w:val="000000"/>
          <w:lang w:val="fr-CH"/>
        </w:rPr>
        <w:t>Durée de la convention</w:t>
      </w:r>
    </w:p>
    <w:p w:rsidR="00104651" w:rsidRDefault="00104651" w:rsidP="00E712D2">
      <w:pPr>
        <w:widowControl w:val="0"/>
        <w:spacing w:after="120" w:line="300" w:lineRule="atLeast"/>
        <w:rPr>
          <w:rFonts w:cs="Arial"/>
          <w:color w:val="000000"/>
          <w:lang w:val="fr-CH"/>
        </w:rPr>
      </w:pPr>
      <w:r w:rsidRPr="00F872F5">
        <w:rPr>
          <w:rFonts w:cs="Arial"/>
          <w:color w:val="000000"/>
          <w:lang w:val="fr-CH"/>
        </w:rPr>
        <w:t>La présente convention entre en vigueur le 1</w:t>
      </w:r>
      <w:r w:rsidRPr="00F872F5">
        <w:rPr>
          <w:rFonts w:cs="Arial"/>
          <w:color w:val="000000"/>
          <w:vertAlign w:val="superscript"/>
          <w:lang w:val="fr-CH"/>
        </w:rPr>
        <w:t xml:space="preserve">er </w:t>
      </w:r>
      <w:r>
        <w:rPr>
          <w:rFonts w:cs="Arial"/>
          <w:color w:val="000000"/>
          <w:lang w:val="fr-CH"/>
        </w:rPr>
        <w:t>octobre 20…</w:t>
      </w:r>
      <w:r w:rsidRPr="00F872F5">
        <w:rPr>
          <w:rFonts w:cs="Arial"/>
          <w:color w:val="000000"/>
          <w:lang w:val="fr-CH"/>
        </w:rPr>
        <w:t xml:space="preserve"> et elle est valable jusqu’au 30 sep</w:t>
      </w:r>
      <w:r>
        <w:rPr>
          <w:rFonts w:cs="Arial"/>
          <w:color w:val="000000"/>
          <w:lang w:val="fr-CH"/>
        </w:rPr>
        <w:t>tembre 20…</w:t>
      </w:r>
      <w:r w:rsidRPr="00F872F5">
        <w:rPr>
          <w:rFonts w:cs="Arial"/>
          <w:color w:val="000000"/>
          <w:lang w:val="fr-CH"/>
        </w:rPr>
        <w:t>.</w:t>
      </w: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Pr>
          <w:rFonts w:cs="Arial"/>
          <w:color w:val="000000"/>
          <w:lang w:val="fr-CH"/>
        </w:rPr>
        <w:t xml:space="preserve">Prestations de l’échelon local de </w:t>
      </w:r>
      <w:r w:rsidRPr="006646A9">
        <w:rPr>
          <w:rFonts w:cs="Arial"/>
          <w:color w:val="000000"/>
          <w:lang w:val="fr-CH"/>
        </w:rPr>
        <w:t>promotion</w:t>
      </w:r>
    </w:p>
    <w:p w:rsidR="00104651" w:rsidRPr="00F872F5" w:rsidRDefault="00104651" w:rsidP="00E712D2">
      <w:pPr>
        <w:widowControl w:val="0"/>
        <w:spacing w:after="120" w:line="300" w:lineRule="atLeast"/>
        <w:rPr>
          <w:rFonts w:cs="Arial"/>
          <w:color w:val="000000"/>
          <w:lang w:val="fr-CH"/>
        </w:rPr>
      </w:pPr>
      <w:r w:rsidRPr="00F872F5">
        <w:rPr>
          <w:rFonts w:cs="Arial"/>
          <w:color w:val="000000"/>
          <w:lang w:val="fr-CH"/>
        </w:rPr>
        <w:t>L</w:t>
      </w:r>
      <w:r>
        <w:rPr>
          <w:rFonts w:cs="Arial"/>
          <w:color w:val="000000"/>
          <w:lang w:val="fr-CH"/>
        </w:rPr>
        <w:t xml:space="preserve">’organisme responsable </w:t>
      </w:r>
      <w:r w:rsidRPr="00F872F5">
        <w:rPr>
          <w:rFonts w:cs="Arial"/>
          <w:color w:val="000000"/>
          <w:lang w:val="fr-CH"/>
        </w:rPr>
        <w:t>assume dans le cadre de ses possibilités:</w:t>
      </w:r>
    </w:p>
    <w:p w:rsidR="00104651" w:rsidRDefault="00104651" w:rsidP="00104651">
      <w:pPr>
        <w:widowControl w:val="0"/>
        <w:numPr>
          <w:ilvl w:val="0"/>
          <w:numId w:val="50"/>
        </w:numPr>
        <w:spacing w:after="120"/>
        <w:ind w:left="426" w:hanging="426"/>
        <w:jc w:val="left"/>
        <w:rPr>
          <w:rFonts w:cs="Arial"/>
          <w:color w:val="000000"/>
          <w:lang w:val="fr-CH"/>
        </w:rPr>
      </w:pPr>
      <w:r w:rsidRPr="00F872F5">
        <w:rPr>
          <w:rFonts w:cs="Arial"/>
          <w:color w:val="000000"/>
          <w:lang w:val="fr-CH"/>
        </w:rPr>
        <w:t xml:space="preserve">l’organisation et l’encadrement des unités d’entrainement </w:t>
      </w:r>
      <w:r>
        <w:rPr>
          <w:rFonts w:cs="Arial"/>
          <w:color w:val="000000"/>
          <w:lang w:val="fr-CH"/>
        </w:rPr>
        <w:t>conformément au Guide pour l’entraînement au tir sportif</w:t>
      </w:r>
      <w:r w:rsidRPr="00F872F5">
        <w:rPr>
          <w:rFonts w:cs="Arial"/>
          <w:color w:val="000000"/>
          <w:lang w:val="fr-CH"/>
        </w:rPr>
        <w:t>;</w:t>
      </w:r>
    </w:p>
    <w:p w:rsidR="00104651" w:rsidRPr="00F872F5" w:rsidRDefault="00104651" w:rsidP="00104651">
      <w:pPr>
        <w:widowControl w:val="0"/>
        <w:numPr>
          <w:ilvl w:val="0"/>
          <w:numId w:val="50"/>
        </w:numPr>
        <w:spacing w:after="120"/>
        <w:ind w:left="426" w:hanging="426"/>
        <w:jc w:val="left"/>
        <w:rPr>
          <w:rFonts w:cs="Arial"/>
          <w:color w:val="000000"/>
          <w:lang w:val="fr-CH"/>
        </w:rPr>
      </w:pPr>
      <w:r>
        <w:rPr>
          <w:rFonts w:cs="Arial"/>
          <w:color w:val="000000"/>
          <w:lang w:val="fr-CH"/>
        </w:rPr>
        <w:t>une formation sportive de performance optimale par l’entremise de ses entraîneurs ;</w:t>
      </w:r>
    </w:p>
    <w:p w:rsidR="00104651" w:rsidRPr="00F872F5" w:rsidRDefault="00104651" w:rsidP="00104651">
      <w:pPr>
        <w:widowControl w:val="0"/>
        <w:numPr>
          <w:ilvl w:val="0"/>
          <w:numId w:val="50"/>
        </w:numPr>
        <w:spacing w:after="120"/>
        <w:ind w:left="426" w:hanging="426"/>
        <w:jc w:val="left"/>
        <w:rPr>
          <w:rFonts w:cs="Arial"/>
          <w:color w:val="000000"/>
          <w:lang w:val="fr-CH"/>
        </w:rPr>
      </w:pPr>
      <w:r w:rsidRPr="00F872F5">
        <w:rPr>
          <w:rFonts w:cs="Arial"/>
          <w:color w:val="000000"/>
          <w:lang w:val="fr-CH"/>
        </w:rPr>
        <w:t>le soutien dans la planification de la carrière des athlètes (école/études/apprentissage, collaboration avec les sociétés) et prestations diverses;</w:t>
      </w: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sidRPr="006646A9">
        <w:rPr>
          <w:rFonts w:cs="Arial"/>
          <w:color w:val="000000"/>
          <w:lang w:val="fr-CH"/>
        </w:rPr>
        <w:t xml:space="preserve">Obligations des membres des cadres </w:t>
      </w:r>
    </w:p>
    <w:p w:rsidR="00104651" w:rsidRPr="00C25351" w:rsidRDefault="00104651" w:rsidP="00104651">
      <w:pPr>
        <w:pStyle w:val="Listenabsatz"/>
        <w:numPr>
          <w:ilvl w:val="0"/>
          <w:numId w:val="54"/>
        </w:numPr>
        <w:tabs>
          <w:tab w:val="left" w:pos="1276"/>
        </w:tabs>
        <w:spacing w:after="120" w:line="300" w:lineRule="atLeast"/>
        <w:ind w:left="1276" w:hanging="1276"/>
        <w:jc w:val="left"/>
        <w:rPr>
          <w:rFonts w:cs="Arial"/>
          <w:b/>
          <w:color w:val="000000"/>
          <w:lang w:val="fr-CH"/>
        </w:rPr>
      </w:pPr>
      <w:r w:rsidRPr="00C25351">
        <w:rPr>
          <w:rFonts w:cs="Arial"/>
          <w:b/>
          <w:color w:val="000000"/>
          <w:lang w:val="fr-CH"/>
        </w:rPr>
        <w:t>Compétitions et entrainements</w:t>
      </w:r>
    </w:p>
    <w:p w:rsidR="00104651" w:rsidRPr="00F872F5" w:rsidRDefault="00104651" w:rsidP="00E712D2">
      <w:pPr>
        <w:spacing w:after="120" w:line="300" w:lineRule="atLeast"/>
        <w:rPr>
          <w:rFonts w:cs="Arial"/>
          <w:color w:val="000000"/>
          <w:lang w:val="fr-CH"/>
        </w:rPr>
      </w:pPr>
      <w:r w:rsidRPr="00F872F5">
        <w:rPr>
          <w:rFonts w:cs="Arial"/>
          <w:color w:val="000000"/>
          <w:lang w:val="fr-CH"/>
        </w:rPr>
        <w:t>Les membres des cadres s’engagent à</w:t>
      </w:r>
    </w:p>
    <w:p w:rsidR="00104651" w:rsidRPr="00F872F5" w:rsidRDefault="00104651" w:rsidP="00104651">
      <w:pPr>
        <w:numPr>
          <w:ilvl w:val="0"/>
          <w:numId w:val="51"/>
        </w:numPr>
        <w:spacing w:after="120"/>
        <w:ind w:left="426" w:hanging="426"/>
        <w:jc w:val="left"/>
        <w:rPr>
          <w:rFonts w:cs="Arial"/>
          <w:color w:val="000000"/>
          <w:lang w:val="fr-CH"/>
        </w:rPr>
      </w:pPr>
      <w:r w:rsidRPr="00F872F5">
        <w:rPr>
          <w:rFonts w:cs="Arial"/>
          <w:color w:val="000000"/>
          <w:lang w:val="fr-CH"/>
        </w:rPr>
        <w:t xml:space="preserve">suivre les directives émises par les entraineurs </w:t>
      </w:r>
      <w:proofErr w:type="spellStart"/>
      <w:r w:rsidRPr="00F872F5">
        <w:rPr>
          <w:rFonts w:cs="Arial"/>
          <w:color w:val="000000"/>
          <w:lang w:val="fr-CH"/>
        </w:rPr>
        <w:t>PdR</w:t>
      </w:r>
      <w:proofErr w:type="spellEnd"/>
      <w:r w:rsidRPr="00F872F5">
        <w:rPr>
          <w:rFonts w:cs="Arial"/>
          <w:color w:val="000000"/>
          <w:lang w:val="fr-CH"/>
        </w:rPr>
        <w:t>, dans l’intérêt d’une formation et d’une préparation optimale à la compétition;</w:t>
      </w:r>
    </w:p>
    <w:p w:rsidR="00104651" w:rsidRPr="00F872F5" w:rsidRDefault="00104651" w:rsidP="00104651">
      <w:pPr>
        <w:numPr>
          <w:ilvl w:val="0"/>
          <w:numId w:val="51"/>
        </w:numPr>
        <w:spacing w:after="120"/>
        <w:ind w:left="426" w:hanging="426"/>
        <w:jc w:val="left"/>
        <w:rPr>
          <w:rFonts w:cs="Arial"/>
          <w:color w:val="000000"/>
          <w:lang w:val="fr-CH"/>
        </w:rPr>
      </w:pPr>
      <w:r w:rsidRPr="00F872F5">
        <w:rPr>
          <w:rFonts w:cs="Arial"/>
          <w:color w:val="000000"/>
          <w:lang w:val="fr-CH"/>
        </w:rPr>
        <w:t>faire preuve d’un engagement maximal, tout en observant un esprit de franche camar</w:t>
      </w:r>
      <w:r w:rsidRPr="00F872F5">
        <w:rPr>
          <w:rFonts w:cs="Arial"/>
          <w:color w:val="000000"/>
          <w:lang w:val="fr-CH"/>
        </w:rPr>
        <w:t>a</w:t>
      </w:r>
      <w:r w:rsidRPr="00F872F5">
        <w:rPr>
          <w:rFonts w:cs="Arial"/>
          <w:color w:val="000000"/>
          <w:lang w:val="fr-CH"/>
        </w:rPr>
        <w:t>derie et de team;</w:t>
      </w:r>
    </w:p>
    <w:p w:rsidR="00104651" w:rsidRPr="00F872F5" w:rsidRDefault="00104651" w:rsidP="00104651">
      <w:pPr>
        <w:numPr>
          <w:ilvl w:val="0"/>
          <w:numId w:val="51"/>
        </w:numPr>
        <w:spacing w:after="120"/>
        <w:ind w:left="426" w:hanging="426"/>
        <w:jc w:val="left"/>
        <w:rPr>
          <w:rFonts w:cs="Arial"/>
          <w:color w:val="000000"/>
          <w:lang w:val="fr-CH"/>
        </w:rPr>
      </w:pPr>
      <w:r w:rsidRPr="00F872F5">
        <w:rPr>
          <w:rFonts w:cs="Arial"/>
          <w:color w:val="000000"/>
          <w:lang w:val="fr-CH"/>
        </w:rPr>
        <w:lastRenderedPageBreak/>
        <w:t xml:space="preserve">participer aux compétitions dans la tenue ordonnée par les entraineurs </w:t>
      </w:r>
      <w:proofErr w:type="spellStart"/>
      <w:r w:rsidRPr="00F872F5">
        <w:rPr>
          <w:rFonts w:cs="Arial"/>
          <w:color w:val="000000"/>
          <w:lang w:val="fr-CH"/>
        </w:rPr>
        <w:t>PdR</w:t>
      </w:r>
      <w:proofErr w:type="spellEnd"/>
      <w:r w:rsidRPr="00F872F5">
        <w:rPr>
          <w:rFonts w:cs="Arial"/>
          <w:color w:val="000000"/>
          <w:lang w:val="fr-CH"/>
        </w:rPr>
        <w:t xml:space="preserve"> (</w:t>
      </w:r>
      <w:proofErr w:type="spellStart"/>
      <w:r w:rsidRPr="00F872F5">
        <w:rPr>
          <w:rFonts w:cs="Arial"/>
          <w:color w:val="000000"/>
          <w:lang w:val="fr-CH"/>
        </w:rPr>
        <w:t>Dress</w:t>
      </w:r>
      <w:proofErr w:type="spellEnd"/>
      <w:r w:rsidRPr="00F872F5">
        <w:rPr>
          <w:rFonts w:cs="Arial"/>
          <w:color w:val="000000"/>
          <w:lang w:val="fr-CH"/>
        </w:rPr>
        <w:t xml:space="preserve">-Code ISSF; pour les tireurs au pistolet: training du cadre </w:t>
      </w:r>
      <w:proofErr w:type="spellStart"/>
      <w:r w:rsidRPr="00F872F5">
        <w:rPr>
          <w:rFonts w:cs="Arial"/>
          <w:color w:val="000000"/>
          <w:lang w:val="fr-CH"/>
        </w:rPr>
        <w:t>PdR</w:t>
      </w:r>
      <w:proofErr w:type="spellEnd"/>
      <w:r w:rsidRPr="00F872F5">
        <w:rPr>
          <w:rFonts w:cs="Arial"/>
          <w:color w:val="000000"/>
          <w:lang w:val="fr-CH"/>
        </w:rPr>
        <w:t xml:space="preserve"> ou T-shirt &gt; pas de Blue-Jeans);</w:t>
      </w:r>
    </w:p>
    <w:p w:rsidR="00104651" w:rsidRPr="00F872F5" w:rsidRDefault="00104651" w:rsidP="00104651">
      <w:pPr>
        <w:numPr>
          <w:ilvl w:val="0"/>
          <w:numId w:val="51"/>
        </w:numPr>
        <w:spacing w:after="120"/>
        <w:ind w:left="426" w:hanging="426"/>
        <w:jc w:val="left"/>
        <w:rPr>
          <w:rFonts w:cs="Arial"/>
          <w:color w:val="000000"/>
          <w:lang w:val="fr-CH"/>
        </w:rPr>
      </w:pPr>
      <w:r w:rsidRPr="00F872F5">
        <w:rPr>
          <w:rFonts w:cs="Arial"/>
          <w:color w:val="000000"/>
          <w:lang w:val="fr-CH"/>
        </w:rPr>
        <w:t>ne pas consommer d’alcool et à ne pas fumer dans les installations sportives;</w:t>
      </w:r>
    </w:p>
    <w:p w:rsidR="00104651" w:rsidRPr="00F872F5" w:rsidRDefault="00104651" w:rsidP="00104651">
      <w:pPr>
        <w:numPr>
          <w:ilvl w:val="0"/>
          <w:numId w:val="51"/>
        </w:numPr>
        <w:spacing w:after="120"/>
        <w:ind w:left="426" w:hanging="426"/>
        <w:jc w:val="left"/>
        <w:rPr>
          <w:rFonts w:cs="Arial"/>
          <w:color w:val="000000"/>
          <w:spacing w:val="-2"/>
          <w:lang w:val="fr-CH"/>
        </w:rPr>
      </w:pPr>
      <w:r w:rsidRPr="00F872F5">
        <w:rPr>
          <w:rFonts w:cs="Arial"/>
          <w:color w:val="000000"/>
          <w:spacing w:val="-2"/>
          <w:lang w:val="fr-CH"/>
        </w:rPr>
        <w:t>se maintenir en bonne forme physique et à se préparer de façon optimale aux tests de performance;</w:t>
      </w:r>
    </w:p>
    <w:p w:rsidR="00104651" w:rsidRPr="00B7661C" w:rsidRDefault="00104651" w:rsidP="00104651">
      <w:pPr>
        <w:numPr>
          <w:ilvl w:val="0"/>
          <w:numId w:val="51"/>
        </w:numPr>
        <w:spacing w:after="120"/>
        <w:ind w:left="426" w:hanging="426"/>
        <w:jc w:val="left"/>
        <w:rPr>
          <w:rFonts w:cs="Arial"/>
          <w:lang w:val="fr-CH"/>
        </w:rPr>
      </w:pPr>
      <w:r w:rsidRPr="00B7661C">
        <w:rPr>
          <w:rFonts w:cs="Arial"/>
          <w:lang w:val="fr-CH"/>
        </w:rPr>
        <w:t>suivre un entrainement hebdomadaire comptant pour le moins les heures convenues avec l’entraineur et à tenir de façon indépendante un journal de cet entrainement;</w:t>
      </w:r>
    </w:p>
    <w:p w:rsidR="00104651" w:rsidRPr="00F872F5" w:rsidRDefault="00104651" w:rsidP="00104651">
      <w:pPr>
        <w:numPr>
          <w:ilvl w:val="0"/>
          <w:numId w:val="51"/>
        </w:numPr>
        <w:spacing w:after="120"/>
        <w:ind w:left="426" w:hanging="426"/>
        <w:jc w:val="left"/>
        <w:rPr>
          <w:rFonts w:cs="Arial"/>
          <w:color w:val="000000"/>
          <w:lang w:val="fr-CH"/>
        </w:rPr>
      </w:pPr>
      <w:r w:rsidRPr="00F872F5">
        <w:rPr>
          <w:rFonts w:cs="Arial"/>
          <w:color w:val="000000"/>
          <w:lang w:val="fr-CH"/>
        </w:rPr>
        <w:t>donner suite aux convocations d</w:t>
      </w:r>
      <w:r>
        <w:rPr>
          <w:rFonts w:cs="Arial"/>
          <w:color w:val="000000"/>
          <w:lang w:val="fr-CH"/>
        </w:rPr>
        <w:t>e l’échelon local de promotion</w:t>
      </w:r>
      <w:r w:rsidRPr="00F872F5">
        <w:rPr>
          <w:rFonts w:cs="Arial"/>
          <w:color w:val="000000"/>
          <w:lang w:val="fr-CH"/>
        </w:rPr>
        <w:t>, convocations qui ont la priorité sur les engagements dans le cadre de manifestations organisées par les soci</w:t>
      </w:r>
      <w:r w:rsidRPr="00F872F5">
        <w:rPr>
          <w:rFonts w:cs="Arial"/>
          <w:color w:val="000000"/>
          <w:lang w:val="fr-CH"/>
        </w:rPr>
        <w:t>é</w:t>
      </w:r>
      <w:r>
        <w:rPr>
          <w:rFonts w:cs="Arial"/>
          <w:color w:val="000000"/>
          <w:lang w:val="fr-CH"/>
        </w:rPr>
        <w:t>tés</w:t>
      </w:r>
      <w:r w:rsidRPr="00F872F5">
        <w:rPr>
          <w:rFonts w:cs="Arial"/>
          <w:color w:val="000000"/>
          <w:lang w:val="fr-CH"/>
        </w:rPr>
        <w:t>, à moins qu’une dispense ait été déli</w:t>
      </w:r>
      <w:r>
        <w:rPr>
          <w:rFonts w:cs="Arial"/>
          <w:color w:val="000000"/>
          <w:lang w:val="fr-CH"/>
        </w:rPr>
        <w:t>vrée par l’entraineur du cadre</w:t>
      </w:r>
      <w:r w:rsidRPr="00F872F5">
        <w:rPr>
          <w:rFonts w:cs="Arial"/>
          <w:color w:val="000000"/>
          <w:lang w:val="fr-CH"/>
        </w:rPr>
        <w:t>;</w:t>
      </w:r>
    </w:p>
    <w:p w:rsidR="00104651" w:rsidRPr="00B7661C" w:rsidRDefault="00104651" w:rsidP="00104651">
      <w:pPr>
        <w:numPr>
          <w:ilvl w:val="0"/>
          <w:numId w:val="51"/>
        </w:numPr>
        <w:spacing w:after="120"/>
        <w:ind w:left="426" w:hanging="426"/>
        <w:jc w:val="left"/>
        <w:rPr>
          <w:rFonts w:cs="Arial"/>
          <w:color w:val="000000"/>
          <w:lang w:val="fr-CH"/>
        </w:rPr>
      </w:pPr>
      <w:r w:rsidRPr="00F872F5">
        <w:rPr>
          <w:rFonts w:cs="Arial"/>
          <w:color w:val="000000"/>
          <w:lang w:val="fr-CH"/>
        </w:rPr>
        <w:t>annoncer à l’entraineur tout événement qui pourrait avoir une influence sur leur perfo</w:t>
      </w:r>
      <w:r w:rsidRPr="00F872F5">
        <w:rPr>
          <w:rFonts w:cs="Arial"/>
          <w:color w:val="000000"/>
          <w:lang w:val="fr-CH"/>
        </w:rPr>
        <w:t>r</w:t>
      </w:r>
      <w:r>
        <w:rPr>
          <w:rFonts w:cs="Arial"/>
          <w:color w:val="000000"/>
          <w:lang w:val="fr-CH"/>
        </w:rPr>
        <w:t>mance sportive.</w:t>
      </w:r>
    </w:p>
    <w:p w:rsidR="00104651" w:rsidRPr="00C25351" w:rsidRDefault="00104651" w:rsidP="00104651">
      <w:pPr>
        <w:pStyle w:val="Listenabsatz"/>
        <w:numPr>
          <w:ilvl w:val="0"/>
          <w:numId w:val="54"/>
        </w:numPr>
        <w:tabs>
          <w:tab w:val="left" w:pos="1276"/>
        </w:tabs>
        <w:spacing w:before="240" w:after="120" w:line="300" w:lineRule="atLeast"/>
        <w:ind w:left="1276" w:hanging="1276"/>
        <w:jc w:val="left"/>
        <w:rPr>
          <w:rFonts w:cs="Arial"/>
          <w:b/>
          <w:color w:val="000000"/>
          <w:lang w:val="fr-CH"/>
        </w:rPr>
      </w:pPr>
      <w:r>
        <w:rPr>
          <w:rFonts w:cs="Arial"/>
          <w:b/>
          <w:color w:val="000000"/>
          <w:lang w:val="fr-CH"/>
        </w:rPr>
        <w:t>Comportement hors du cadre</w:t>
      </w:r>
    </w:p>
    <w:p w:rsidR="00104651" w:rsidRPr="00F872F5" w:rsidRDefault="00104651" w:rsidP="00E712D2">
      <w:pPr>
        <w:spacing w:after="120" w:line="300" w:lineRule="atLeast"/>
        <w:rPr>
          <w:rFonts w:cs="Arial"/>
          <w:color w:val="000000"/>
          <w:lang w:val="fr-CH"/>
        </w:rPr>
      </w:pPr>
      <w:r w:rsidRPr="00F872F5">
        <w:rPr>
          <w:rFonts w:cs="Arial"/>
          <w:color w:val="000000"/>
          <w:lang w:val="fr-CH"/>
        </w:rPr>
        <w:t>Les membres du cadre s’engagent à</w:t>
      </w:r>
      <w:r>
        <w:rPr>
          <w:rFonts w:cs="Arial"/>
          <w:color w:val="000000"/>
          <w:lang w:val="fr-CH"/>
        </w:rPr>
        <w:t xml:space="preserve"> </w:t>
      </w:r>
      <w:r w:rsidRPr="00F872F5">
        <w:rPr>
          <w:rFonts w:cs="Arial"/>
          <w:color w:val="000000"/>
          <w:lang w:val="fr-CH"/>
        </w:rPr>
        <w:t>se comporter de manière exemplaire et à faire preuve d’un esprit sportif (</w:t>
      </w:r>
      <w:proofErr w:type="spellStart"/>
      <w:r w:rsidRPr="00F872F5">
        <w:rPr>
          <w:rFonts w:cs="Arial"/>
          <w:color w:val="000000"/>
          <w:lang w:val="fr-CH"/>
        </w:rPr>
        <w:t>fairness</w:t>
      </w:r>
      <w:proofErr w:type="spellEnd"/>
      <w:r w:rsidRPr="00F872F5">
        <w:rPr>
          <w:rFonts w:cs="Arial"/>
          <w:color w:val="000000"/>
          <w:lang w:val="fr-CH"/>
        </w:rPr>
        <w:t>, comportement en public, etc.) ainsi qu’à s’identifier à l</w:t>
      </w:r>
      <w:r>
        <w:rPr>
          <w:rFonts w:cs="Arial"/>
          <w:color w:val="000000"/>
          <w:lang w:val="fr-CH"/>
        </w:rPr>
        <w:t>’organisme responsable du CP.</w:t>
      </w:r>
    </w:p>
    <w:p w:rsidR="00104651" w:rsidRPr="00C25351" w:rsidRDefault="00104651" w:rsidP="00104651">
      <w:pPr>
        <w:pStyle w:val="Listenabsatz"/>
        <w:numPr>
          <w:ilvl w:val="0"/>
          <w:numId w:val="54"/>
        </w:numPr>
        <w:tabs>
          <w:tab w:val="left" w:pos="1276"/>
        </w:tabs>
        <w:spacing w:before="120" w:after="120" w:line="300" w:lineRule="atLeast"/>
        <w:ind w:left="1276" w:hanging="1276"/>
        <w:jc w:val="left"/>
        <w:rPr>
          <w:rFonts w:cs="Arial"/>
          <w:b/>
          <w:color w:val="000000"/>
          <w:lang w:val="fr-CH"/>
        </w:rPr>
      </w:pPr>
      <w:r w:rsidRPr="00C25351">
        <w:rPr>
          <w:rFonts w:cs="Arial"/>
          <w:b/>
          <w:color w:val="000000"/>
          <w:lang w:val="fr-CH"/>
        </w:rPr>
        <w:t>Mesures administratives</w:t>
      </w:r>
    </w:p>
    <w:p w:rsidR="00104651" w:rsidRPr="00F872F5" w:rsidRDefault="00104651" w:rsidP="00B7661C">
      <w:pPr>
        <w:spacing w:after="120" w:line="300" w:lineRule="atLeast"/>
        <w:rPr>
          <w:rFonts w:cs="Arial"/>
          <w:color w:val="000000"/>
          <w:lang w:val="fr-CH"/>
        </w:rPr>
      </w:pPr>
      <w:r w:rsidRPr="00F872F5">
        <w:rPr>
          <w:rFonts w:cs="Arial"/>
          <w:color w:val="000000"/>
          <w:lang w:val="fr-CH"/>
        </w:rPr>
        <w:t>Les membres du cadre s’engagent à</w:t>
      </w:r>
      <w:r>
        <w:rPr>
          <w:rFonts w:cs="Arial"/>
          <w:color w:val="000000"/>
          <w:lang w:val="fr-CH"/>
        </w:rPr>
        <w:t xml:space="preserve"> </w:t>
      </w:r>
      <w:r w:rsidRPr="00F872F5">
        <w:rPr>
          <w:rFonts w:cs="Arial"/>
          <w:color w:val="000000"/>
          <w:lang w:val="fr-CH"/>
        </w:rPr>
        <w:t>communiquer immédiatement à l’</w:t>
      </w:r>
      <w:r>
        <w:rPr>
          <w:rFonts w:cs="Arial"/>
          <w:color w:val="000000"/>
          <w:lang w:val="fr-CH"/>
        </w:rPr>
        <w:t xml:space="preserve">entraîneur du cadre </w:t>
      </w:r>
      <w:r w:rsidRPr="00F872F5">
        <w:rPr>
          <w:rFonts w:cs="Arial"/>
          <w:color w:val="000000"/>
          <w:lang w:val="fr-CH"/>
        </w:rPr>
        <w:t>tout changement de domicile, d’adresse électronique, de numéro de téléphone fixe ou m</w:t>
      </w:r>
      <w:r w:rsidRPr="00F872F5">
        <w:rPr>
          <w:rFonts w:cs="Arial"/>
          <w:color w:val="000000"/>
          <w:lang w:val="fr-CH"/>
        </w:rPr>
        <w:t>o</w:t>
      </w:r>
      <w:r w:rsidRPr="00F872F5">
        <w:rPr>
          <w:rFonts w:cs="Arial"/>
          <w:color w:val="000000"/>
          <w:lang w:val="fr-CH"/>
        </w:rPr>
        <w:t>bile;</w:t>
      </w:r>
    </w:p>
    <w:p w:rsidR="00104651" w:rsidRDefault="00104651" w:rsidP="00E712D2">
      <w:pPr>
        <w:spacing w:after="120" w:line="300" w:lineRule="atLeast"/>
        <w:rPr>
          <w:rFonts w:cs="Arial"/>
          <w:color w:val="000000"/>
          <w:lang w:val="fr-CH"/>
        </w:rPr>
      </w:pPr>
      <w:r w:rsidRPr="00F872F5">
        <w:rPr>
          <w:rFonts w:cs="Arial"/>
          <w:color w:val="000000"/>
          <w:lang w:val="fr-CH"/>
        </w:rPr>
        <w:t>Il est attendu des représentants légaux des membres des cadres mineurs qu’ils soutiennent ces derniers au mieux dans l’accomplissement de leurs obligations.</w:t>
      </w: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Pr>
          <w:rFonts w:cs="Arial"/>
          <w:color w:val="000000"/>
          <w:lang w:val="fr-CH"/>
        </w:rPr>
        <w:t>Droits des membres du cadre</w:t>
      </w:r>
    </w:p>
    <w:p w:rsidR="00104651" w:rsidRPr="00F872F5" w:rsidRDefault="00104651" w:rsidP="00E712D2">
      <w:pPr>
        <w:spacing w:after="120" w:line="300" w:lineRule="atLeast"/>
        <w:rPr>
          <w:rFonts w:cs="Arial"/>
          <w:color w:val="000000"/>
          <w:lang w:val="fr-CH"/>
        </w:rPr>
      </w:pPr>
      <w:r w:rsidRPr="00F872F5">
        <w:rPr>
          <w:rFonts w:cs="Arial"/>
          <w:color w:val="000000"/>
          <w:lang w:val="fr-CH"/>
        </w:rPr>
        <w:t xml:space="preserve">Les membres du cadre ont le droit </w:t>
      </w:r>
      <w:r>
        <w:rPr>
          <w:rFonts w:cs="Arial"/>
          <w:color w:val="000000"/>
          <w:lang w:val="fr-CH"/>
        </w:rPr>
        <w:t>de participer</w:t>
      </w:r>
      <w:r w:rsidRPr="00F872F5">
        <w:rPr>
          <w:rFonts w:cs="Arial"/>
          <w:color w:val="000000"/>
          <w:lang w:val="fr-CH"/>
        </w:rPr>
        <w:t>:</w:t>
      </w:r>
    </w:p>
    <w:p w:rsidR="00104651" w:rsidRPr="00A14627" w:rsidRDefault="00104651" w:rsidP="00104651">
      <w:pPr>
        <w:pStyle w:val="Listenabsatz"/>
        <w:numPr>
          <w:ilvl w:val="0"/>
          <w:numId w:val="52"/>
        </w:numPr>
        <w:spacing w:after="120" w:line="300" w:lineRule="atLeast"/>
        <w:ind w:left="426" w:hanging="426"/>
        <w:jc w:val="left"/>
        <w:rPr>
          <w:rFonts w:cs="Arial"/>
          <w:color w:val="000000"/>
          <w:lang w:val="fr-CH"/>
        </w:rPr>
      </w:pPr>
      <w:r w:rsidRPr="00A14627">
        <w:rPr>
          <w:rFonts w:cs="Arial"/>
          <w:color w:val="000000"/>
          <w:lang w:val="fr-CH"/>
        </w:rPr>
        <w:t>aux entrainements d</w:t>
      </w:r>
      <w:r>
        <w:rPr>
          <w:rFonts w:cs="Arial"/>
          <w:color w:val="000000"/>
          <w:lang w:val="fr-CH"/>
        </w:rPr>
        <w:t>e l’échelon local de promotion ;</w:t>
      </w:r>
      <w:r w:rsidRPr="00A14627">
        <w:rPr>
          <w:rFonts w:cs="Arial"/>
          <w:color w:val="000000"/>
          <w:lang w:val="fr-CH"/>
        </w:rPr>
        <w:t xml:space="preserve"> </w:t>
      </w:r>
    </w:p>
    <w:p w:rsidR="00104651" w:rsidRDefault="00104651" w:rsidP="00104651">
      <w:pPr>
        <w:pStyle w:val="Listenabsatz"/>
        <w:numPr>
          <w:ilvl w:val="0"/>
          <w:numId w:val="52"/>
        </w:numPr>
        <w:spacing w:after="120" w:line="300" w:lineRule="atLeast"/>
        <w:ind w:left="426" w:hanging="426"/>
        <w:jc w:val="left"/>
        <w:rPr>
          <w:rFonts w:cs="Arial"/>
          <w:color w:val="000000"/>
          <w:lang w:val="fr-CH"/>
        </w:rPr>
      </w:pPr>
      <w:r w:rsidRPr="00A14627">
        <w:rPr>
          <w:rFonts w:cs="Arial"/>
          <w:color w:val="000000"/>
          <w:lang w:val="fr-CH"/>
        </w:rPr>
        <w:t xml:space="preserve">aux compétitions </w:t>
      </w:r>
      <w:r>
        <w:rPr>
          <w:rFonts w:cs="Arial"/>
          <w:color w:val="000000"/>
          <w:lang w:val="fr-CH"/>
        </w:rPr>
        <w:t xml:space="preserve">des échelons locaux de promotion, </w:t>
      </w:r>
      <w:r w:rsidRPr="00A14627">
        <w:rPr>
          <w:rFonts w:cs="Arial"/>
          <w:color w:val="000000"/>
          <w:lang w:val="fr-CH"/>
        </w:rPr>
        <w:t>pour lesquelles ils ont été séle</w:t>
      </w:r>
      <w:r w:rsidRPr="00A14627">
        <w:rPr>
          <w:rFonts w:cs="Arial"/>
          <w:color w:val="000000"/>
          <w:lang w:val="fr-CH"/>
        </w:rPr>
        <w:t>c</w:t>
      </w:r>
      <w:r w:rsidRPr="00A14627">
        <w:rPr>
          <w:rFonts w:cs="Arial"/>
          <w:color w:val="000000"/>
          <w:lang w:val="fr-CH"/>
        </w:rPr>
        <w:t>tion</w:t>
      </w:r>
      <w:r>
        <w:rPr>
          <w:rFonts w:cs="Arial"/>
          <w:color w:val="000000"/>
          <w:lang w:val="fr-CH"/>
        </w:rPr>
        <w:t>nés ;</w:t>
      </w:r>
    </w:p>
    <w:p w:rsidR="00104651" w:rsidRDefault="00104651" w:rsidP="00104651">
      <w:pPr>
        <w:pStyle w:val="Listenabsatz"/>
        <w:numPr>
          <w:ilvl w:val="0"/>
          <w:numId w:val="52"/>
        </w:numPr>
        <w:spacing w:after="120" w:line="300" w:lineRule="atLeast"/>
        <w:ind w:left="426" w:hanging="426"/>
        <w:jc w:val="left"/>
        <w:rPr>
          <w:rFonts w:cs="Arial"/>
          <w:color w:val="000000"/>
          <w:lang w:val="fr-CH"/>
        </w:rPr>
      </w:pPr>
      <w:r>
        <w:rPr>
          <w:rFonts w:cs="Arial"/>
          <w:color w:val="000000"/>
          <w:lang w:val="fr-CH"/>
        </w:rPr>
        <w:t>gratuitement aux Shooting-Masters.</w:t>
      </w: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sidRPr="00EC2A94">
        <w:rPr>
          <w:rFonts w:cs="Arial"/>
          <w:color w:val="000000"/>
          <w:lang w:val="fr-CH"/>
        </w:rPr>
        <w:t>Échange d’informations</w:t>
      </w:r>
    </w:p>
    <w:p w:rsidR="00104651" w:rsidRDefault="00104651" w:rsidP="00E712D2">
      <w:pPr>
        <w:rPr>
          <w:rFonts w:cs="Arial"/>
          <w:color w:val="000000"/>
          <w:lang w:val="fr-FR"/>
        </w:rPr>
      </w:pPr>
      <w:r>
        <w:rPr>
          <w:rFonts w:cs="Arial"/>
          <w:color w:val="000000"/>
          <w:lang w:val="fr-FR"/>
        </w:rPr>
        <w:t xml:space="preserve">Des </w:t>
      </w:r>
      <w:r w:rsidRPr="00F872F5">
        <w:rPr>
          <w:rFonts w:cs="Arial"/>
          <w:color w:val="000000"/>
          <w:lang w:val="fr-FR"/>
        </w:rPr>
        <w:t>information</w:t>
      </w:r>
      <w:r>
        <w:rPr>
          <w:rFonts w:cs="Arial"/>
          <w:color w:val="000000"/>
          <w:lang w:val="fr-FR"/>
        </w:rPr>
        <w:t xml:space="preserve">s relatives aux </w:t>
      </w:r>
      <w:r w:rsidRPr="00F872F5">
        <w:rPr>
          <w:rFonts w:cs="Arial"/>
          <w:color w:val="000000"/>
          <w:lang w:val="fr-FR"/>
        </w:rPr>
        <w:t>contenus des entrainements ainsi qu</w:t>
      </w:r>
      <w:r>
        <w:rPr>
          <w:rFonts w:cs="Arial"/>
          <w:color w:val="000000"/>
          <w:lang w:val="fr-FR"/>
        </w:rPr>
        <w:t xml:space="preserve">’aux </w:t>
      </w:r>
      <w:r w:rsidRPr="00F872F5">
        <w:rPr>
          <w:rFonts w:cs="Arial"/>
          <w:color w:val="000000"/>
          <w:lang w:val="fr-FR"/>
        </w:rPr>
        <w:t>performances ou</w:t>
      </w:r>
      <w:r>
        <w:rPr>
          <w:rFonts w:cs="Arial"/>
          <w:color w:val="000000"/>
          <w:lang w:val="fr-FR"/>
        </w:rPr>
        <w:t xml:space="preserve"> au </w:t>
      </w:r>
      <w:r w:rsidRPr="00F872F5">
        <w:rPr>
          <w:rFonts w:cs="Arial"/>
          <w:color w:val="000000"/>
          <w:lang w:val="fr-FR"/>
        </w:rPr>
        <w:t>comportement des athlètes d</w:t>
      </w:r>
      <w:r>
        <w:rPr>
          <w:rFonts w:cs="Arial"/>
          <w:color w:val="000000"/>
          <w:lang w:val="fr-FR"/>
        </w:rPr>
        <w:t xml:space="preserve">es cadres </w:t>
      </w:r>
      <w:r w:rsidRPr="00F872F5">
        <w:rPr>
          <w:rFonts w:cs="Arial"/>
          <w:color w:val="000000"/>
          <w:lang w:val="fr-FR"/>
        </w:rPr>
        <w:t>lors de leurs entrainements ou lors des compétitions</w:t>
      </w:r>
      <w:r>
        <w:rPr>
          <w:rFonts w:cs="Arial"/>
          <w:color w:val="000000"/>
          <w:lang w:val="fr-FR"/>
        </w:rPr>
        <w:t xml:space="preserve"> peuvent être échangées entre les entraîneurs à domicile et les entraîneurs des cadres, </w:t>
      </w:r>
      <w:r w:rsidRPr="00F872F5">
        <w:rPr>
          <w:rFonts w:cs="Arial"/>
          <w:color w:val="000000"/>
          <w:lang w:val="fr-FR"/>
        </w:rPr>
        <w:t>ceci dans l’objectif d’une optimisation des performances. L’échange d’informations confidentielles et/ou personnelles est toutefois exclu, car soumis à la protection de la sphère privée.</w:t>
      </w:r>
    </w:p>
    <w:p w:rsidR="00104651" w:rsidRDefault="00104651" w:rsidP="00E712D2">
      <w:pPr>
        <w:rPr>
          <w:rFonts w:cs="Arial"/>
          <w:color w:val="000000"/>
          <w:lang w:val="fr-FR"/>
        </w:rPr>
      </w:pPr>
    </w:p>
    <w:p w:rsidR="00104651" w:rsidRPr="00F872F5" w:rsidRDefault="00104651" w:rsidP="00E712D2">
      <w:pPr>
        <w:rPr>
          <w:rFonts w:cs="Arial"/>
          <w:color w:val="000000"/>
          <w:lang w:val="fr-FR"/>
        </w:rPr>
      </w:pP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sidRPr="006646A9">
        <w:rPr>
          <w:rFonts w:cs="Arial"/>
          <w:color w:val="000000"/>
          <w:lang w:val="fr-CH"/>
        </w:rPr>
        <w:lastRenderedPageBreak/>
        <w:t>Assurance</w:t>
      </w:r>
    </w:p>
    <w:p w:rsidR="00104651" w:rsidRPr="00F872F5" w:rsidRDefault="00104651" w:rsidP="00E712D2">
      <w:pPr>
        <w:spacing w:after="120" w:line="300" w:lineRule="atLeast"/>
        <w:rPr>
          <w:rFonts w:cs="Arial"/>
          <w:color w:val="000000"/>
          <w:lang w:val="fr-CH"/>
        </w:rPr>
      </w:pPr>
      <w:r w:rsidRPr="00F872F5">
        <w:rPr>
          <w:rFonts w:cs="Arial"/>
          <w:color w:val="000000"/>
          <w:lang w:val="fr-CH"/>
        </w:rPr>
        <w:t>Les membres des cadres sont, dans le cadre des entrainements, des Shooting Masters e</w:t>
      </w:r>
      <w:r>
        <w:rPr>
          <w:rFonts w:cs="Arial"/>
          <w:color w:val="000000"/>
          <w:lang w:val="fr-CH"/>
        </w:rPr>
        <w:t>t des concours de qualification</w:t>
      </w:r>
      <w:r w:rsidRPr="00F872F5">
        <w:rPr>
          <w:rFonts w:cs="Arial"/>
          <w:color w:val="000000"/>
          <w:lang w:val="fr-CH"/>
        </w:rPr>
        <w:t>, assurés par la FST auprès de l’USS-Assurances, selon le principe d’une couverture subsidiaire (c’est-à-dire que l’USS couvre les risques qui ne sont pas couverts d’une autre façon).</w:t>
      </w: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sidRPr="006872AA">
        <w:rPr>
          <w:rFonts w:cs="Arial"/>
          <w:color w:val="000000"/>
          <w:lang w:val="fr-CH"/>
        </w:rPr>
        <w:t>Mesures anti-dopage</w:t>
      </w:r>
    </w:p>
    <w:p w:rsidR="00104651" w:rsidRPr="00F872F5" w:rsidRDefault="00104651" w:rsidP="00917856">
      <w:pPr>
        <w:spacing w:after="120" w:line="300" w:lineRule="atLeast"/>
        <w:rPr>
          <w:rFonts w:cs="Arial"/>
          <w:color w:val="000000"/>
          <w:lang w:val="fr-CH"/>
        </w:rPr>
      </w:pPr>
      <w:r w:rsidRPr="00F872F5">
        <w:rPr>
          <w:rFonts w:cs="Arial"/>
          <w:color w:val="000000"/>
          <w:lang w:val="fr-CH"/>
        </w:rPr>
        <w:t>Les membres des cadres</w:t>
      </w:r>
      <w:r>
        <w:rPr>
          <w:rFonts w:cs="Arial"/>
          <w:color w:val="000000"/>
          <w:lang w:val="fr-CH"/>
        </w:rPr>
        <w:t xml:space="preserve"> </w:t>
      </w:r>
      <w:r w:rsidRPr="00F872F5">
        <w:rPr>
          <w:rFonts w:cs="Arial"/>
          <w:color w:val="000000"/>
          <w:lang w:val="fr-CH"/>
        </w:rPr>
        <w:t>s’abstiennent de consommer toutes substances interdites pouvant améliorer leurs performances.</w:t>
      </w:r>
    </w:p>
    <w:p w:rsidR="00104651" w:rsidRPr="00F872F5" w:rsidRDefault="00104651" w:rsidP="00E712D2">
      <w:pPr>
        <w:rPr>
          <w:rFonts w:cs="Arial"/>
          <w:color w:val="FF0000"/>
          <w:lang w:val="fr-FR"/>
        </w:rPr>
      </w:pPr>
      <w:r w:rsidRPr="00F872F5">
        <w:rPr>
          <w:rFonts w:cs="Arial"/>
          <w:color w:val="000000"/>
          <w:lang w:val="fr-CH"/>
        </w:rPr>
        <w:t xml:space="preserve">Les </w:t>
      </w:r>
      <w:r w:rsidRPr="00F872F5">
        <w:rPr>
          <w:rFonts w:cs="Arial"/>
          <w:color w:val="000000"/>
          <w:lang w:val="fr-FR"/>
        </w:rPr>
        <w:t>Directives de la FST sur la lutte anti-dopage (</w:t>
      </w:r>
      <w:proofErr w:type="spellStart"/>
      <w:r w:rsidRPr="00F872F5">
        <w:rPr>
          <w:rFonts w:cs="Arial"/>
          <w:color w:val="000000"/>
          <w:lang w:val="fr-FR"/>
        </w:rPr>
        <w:t>Doc.-N</w:t>
      </w:r>
      <w:r w:rsidRPr="00F872F5">
        <w:rPr>
          <w:rFonts w:cs="Arial"/>
          <w:color w:val="000000"/>
          <w:vertAlign w:val="superscript"/>
          <w:lang w:val="fr-FR"/>
        </w:rPr>
        <w:t>o</w:t>
      </w:r>
      <w:proofErr w:type="spellEnd"/>
      <w:r w:rsidRPr="00F872F5">
        <w:rPr>
          <w:rFonts w:cs="Arial"/>
          <w:color w:val="000000"/>
          <w:vertAlign w:val="superscript"/>
          <w:lang w:val="fr-FR"/>
        </w:rPr>
        <w:t xml:space="preserve"> </w:t>
      </w:r>
      <w:r w:rsidRPr="00F872F5">
        <w:rPr>
          <w:rFonts w:cs="Arial"/>
          <w:color w:val="000000"/>
          <w:lang w:val="fr-FR"/>
        </w:rPr>
        <w:t>1.26.00) sont à observer.</w:t>
      </w: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sidRPr="006646A9">
        <w:rPr>
          <w:rFonts w:cs="Arial"/>
          <w:color w:val="000000"/>
          <w:lang w:val="fr-CH"/>
        </w:rPr>
        <w:t>Retrait/Exclusion</w:t>
      </w:r>
    </w:p>
    <w:p w:rsidR="00104651" w:rsidRPr="00F872F5" w:rsidRDefault="00104651" w:rsidP="00E712D2">
      <w:pPr>
        <w:spacing w:after="120" w:line="300" w:lineRule="atLeast"/>
        <w:rPr>
          <w:rFonts w:cs="Arial"/>
          <w:color w:val="000000"/>
          <w:lang w:val="fr-CH"/>
        </w:rPr>
      </w:pPr>
      <w:r w:rsidRPr="00F872F5">
        <w:rPr>
          <w:rFonts w:cs="Arial"/>
          <w:color w:val="000000"/>
          <w:lang w:val="fr-CH"/>
        </w:rPr>
        <w:t>Les membres des cadres peuvent de leur propre initiative annoncer leur inten</w:t>
      </w:r>
      <w:r>
        <w:rPr>
          <w:rFonts w:cs="Arial"/>
          <w:color w:val="000000"/>
          <w:lang w:val="fr-CH"/>
        </w:rPr>
        <w:t>tion de se ret</w:t>
      </w:r>
      <w:r>
        <w:rPr>
          <w:rFonts w:cs="Arial"/>
          <w:color w:val="000000"/>
          <w:lang w:val="fr-CH"/>
        </w:rPr>
        <w:t>i</w:t>
      </w:r>
      <w:r>
        <w:rPr>
          <w:rFonts w:cs="Arial"/>
          <w:color w:val="000000"/>
          <w:lang w:val="fr-CH"/>
        </w:rPr>
        <w:t>rer de leur cadre</w:t>
      </w:r>
      <w:r w:rsidRPr="00F872F5">
        <w:rPr>
          <w:rFonts w:cs="Arial"/>
          <w:color w:val="000000"/>
          <w:lang w:val="fr-CH"/>
        </w:rPr>
        <w:t>.</w:t>
      </w:r>
    </w:p>
    <w:p w:rsidR="00104651" w:rsidRPr="00F872F5" w:rsidRDefault="00104651" w:rsidP="00E712D2">
      <w:pPr>
        <w:spacing w:after="120" w:line="300" w:lineRule="atLeast"/>
        <w:rPr>
          <w:rFonts w:cs="Arial"/>
          <w:color w:val="000000"/>
          <w:lang w:val="fr-CH"/>
        </w:rPr>
      </w:pPr>
      <w:r w:rsidRPr="00F872F5">
        <w:rPr>
          <w:rFonts w:cs="Arial"/>
          <w:color w:val="000000"/>
          <w:lang w:val="fr-CH"/>
        </w:rPr>
        <w:t>Lors d’absences n</w:t>
      </w:r>
      <w:r>
        <w:rPr>
          <w:rFonts w:cs="Arial"/>
          <w:color w:val="000000"/>
          <w:lang w:val="fr-CH"/>
        </w:rPr>
        <w:t>on justifiées des entrainements</w:t>
      </w:r>
      <w:r w:rsidRPr="00F872F5">
        <w:rPr>
          <w:rFonts w:cs="Arial"/>
          <w:color w:val="000000"/>
          <w:lang w:val="fr-CH"/>
        </w:rPr>
        <w:t>, les membres des cadres peuvent, sur proposition de l</w:t>
      </w:r>
      <w:r>
        <w:rPr>
          <w:rFonts w:cs="Arial"/>
          <w:color w:val="000000"/>
          <w:lang w:val="fr-CH"/>
        </w:rPr>
        <w:t xml:space="preserve">eur </w:t>
      </w:r>
      <w:r w:rsidRPr="00F872F5">
        <w:rPr>
          <w:rFonts w:cs="Arial"/>
          <w:color w:val="000000"/>
          <w:lang w:val="fr-CH"/>
        </w:rPr>
        <w:t>entraineur</w:t>
      </w:r>
      <w:r>
        <w:rPr>
          <w:rFonts w:cs="Arial"/>
          <w:color w:val="000000"/>
          <w:lang w:val="fr-CH"/>
        </w:rPr>
        <w:t>,</w:t>
      </w:r>
      <w:r w:rsidRPr="00F872F5">
        <w:rPr>
          <w:rFonts w:cs="Arial"/>
          <w:color w:val="000000"/>
          <w:lang w:val="fr-CH"/>
        </w:rPr>
        <w:t xml:space="preserve"> faire l’objet d’une exclusion. Comme justifiées sont consid</w:t>
      </w:r>
      <w:r w:rsidRPr="00F872F5">
        <w:rPr>
          <w:rFonts w:cs="Arial"/>
          <w:color w:val="000000"/>
          <w:lang w:val="fr-CH"/>
        </w:rPr>
        <w:t>é</w:t>
      </w:r>
      <w:r w:rsidRPr="00F872F5">
        <w:rPr>
          <w:rFonts w:cs="Arial"/>
          <w:color w:val="000000"/>
          <w:lang w:val="fr-CH"/>
        </w:rPr>
        <w:t>rées uniquement les absences d’ordre professionnel, scolaire ou pour des raisons familières. Ne sont pas considérées comme justifiées les participations à des manifestations organisées à l’échelon des sociétés.</w:t>
      </w: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sidRPr="006646A9">
        <w:rPr>
          <w:rFonts w:cs="Arial"/>
          <w:color w:val="000000"/>
          <w:lang w:val="fr-CH"/>
        </w:rPr>
        <w:t>Prolongation de la convention</w:t>
      </w:r>
    </w:p>
    <w:p w:rsidR="00104651" w:rsidRPr="00F872F5" w:rsidRDefault="00104651" w:rsidP="00E712D2">
      <w:pPr>
        <w:spacing w:after="120" w:line="300" w:lineRule="atLeast"/>
        <w:rPr>
          <w:rFonts w:cs="Arial"/>
          <w:color w:val="000000"/>
          <w:lang w:val="fr-CH"/>
        </w:rPr>
      </w:pPr>
      <w:r w:rsidRPr="00F872F5">
        <w:rPr>
          <w:rFonts w:cs="Arial"/>
          <w:color w:val="000000"/>
          <w:lang w:val="fr-CH"/>
        </w:rPr>
        <w:t xml:space="preserve">Une prolongation de la présente convention est dépendante des performances fournies dans la période de validité de cette convention </w:t>
      </w:r>
      <w:r>
        <w:rPr>
          <w:rFonts w:cs="Arial"/>
          <w:color w:val="000000"/>
          <w:lang w:val="fr-CH"/>
        </w:rPr>
        <w:t xml:space="preserve">ainsi que d’une nouvelle évaluation des talents de l’échelon local de promotion ou lors </w:t>
      </w:r>
      <w:r w:rsidRPr="00F872F5">
        <w:rPr>
          <w:rFonts w:cs="Arial"/>
          <w:color w:val="000000"/>
          <w:lang w:val="fr-CH"/>
        </w:rPr>
        <w:t xml:space="preserve">des tests ESPIE. </w:t>
      </w: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sidRPr="006646A9">
        <w:rPr>
          <w:rFonts w:cs="Arial"/>
          <w:color w:val="000000"/>
          <w:lang w:val="fr-CH"/>
        </w:rPr>
        <w:t>Révocation de la convention</w:t>
      </w:r>
    </w:p>
    <w:p w:rsidR="00104651" w:rsidRPr="00F872F5" w:rsidRDefault="00104651" w:rsidP="00E712D2">
      <w:pPr>
        <w:spacing w:after="120" w:line="300" w:lineRule="atLeast"/>
        <w:rPr>
          <w:rFonts w:cs="Arial"/>
          <w:color w:val="000000"/>
          <w:lang w:val="fr-FR"/>
        </w:rPr>
      </w:pPr>
      <w:r w:rsidRPr="00F872F5">
        <w:rPr>
          <w:rFonts w:cs="Arial"/>
          <w:color w:val="000000"/>
          <w:lang w:val="fr-FR"/>
        </w:rPr>
        <w:t>La convention présente peut être révoquée</w:t>
      </w:r>
    </w:p>
    <w:p w:rsidR="00104651" w:rsidRPr="00C25351" w:rsidRDefault="00104651" w:rsidP="00104651">
      <w:pPr>
        <w:pStyle w:val="Listenabsatz"/>
        <w:numPr>
          <w:ilvl w:val="0"/>
          <w:numId w:val="55"/>
        </w:numPr>
        <w:spacing w:after="120" w:line="300" w:lineRule="atLeast"/>
        <w:ind w:left="284" w:right="-142" w:hanging="294"/>
        <w:jc w:val="left"/>
        <w:rPr>
          <w:rFonts w:cs="Arial"/>
          <w:color w:val="000000"/>
          <w:lang w:val="fr-CH"/>
        </w:rPr>
      </w:pPr>
      <w:r w:rsidRPr="00C25351">
        <w:rPr>
          <w:rFonts w:cs="Arial"/>
          <w:color w:val="000000"/>
          <w:lang w:val="fr-CH"/>
        </w:rPr>
        <w:t>lorsque le membre d’un cadre fait part de sa décision de se  retirer</w:t>
      </w:r>
      <w:r>
        <w:rPr>
          <w:rFonts w:cs="Arial"/>
          <w:color w:val="000000"/>
          <w:lang w:val="fr-CH"/>
        </w:rPr>
        <w:t xml:space="preserve"> </w:t>
      </w:r>
      <w:r w:rsidRPr="00C25351">
        <w:rPr>
          <w:rFonts w:cs="Arial"/>
          <w:color w:val="000000"/>
          <w:lang w:val="fr-CH"/>
        </w:rPr>
        <w:t>;</w:t>
      </w:r>
    </w:p>
    <w:p w:rsidR="00104651" w:rsidRPr="00C25351" w:rsidRDefault="00104651" w:rsidP="00104651">
      <w:pPr>
        <w:pStyle w:val="Listenabsatz"/>
        <w:numPr>
          <w:ilvl w:val="0"/>
          <w:numId w:val="55"/>
        </w:numPr>
        <w:spacing w:after="120" w:line="300" w:lineRule="atLeast"/>
        <w:ind w:left="284" w:hanging="294"/>
        <w:jc w:val="left"/>
        <w:rPr>
          <w:rFonts w:cs="Arial"/>
          <w:color w:val="000000"/>
          <w:lang w:val="fr-CH"/>
        </w:rPr>
      </w:pPr>
      <w:r w:rsidRPr="00C25351">
        <w:rPr>
          <w:rFonts w:cs="Arial"/>
          <w:color w:val="000000"/>
          <w:lang w:val="fr-CH"/>
        </w:rPr>
        <w:t>lorsqu’elle est résiliée par la Chef</w:t>
      </w:r>
      <w:r>
        <w:rPr>
          <w:rFonts w:cs="Arial"/>
          <w:color w:val="000000"/>
          <w:lang w:val="fr-CH"/>
        </w:rPr>
        <w:t xml:space="preserve"> entraîneur ou l’organe responsable de l’échelon local de promotion</w:t>
      </w:r>
      <w:r w:rsidRPr="00C25351">
        <w:rPr>
          <w:rFonts w:cs="Arial"/>
          <w:color w:val="000000"/>
          <w:lang w:val="fr-CH"/>
        </w:rPr>
        <w:t>.</w:t>
      </w:r>
    </w:p>
    <w:p w:rsidR="00104651" w:rsidRPr="00EC2A94" w:rsidRDefault="00104651" w:rsidP="00104651">
      <w:pPr>
        <w:pStyle w:val="berschrift1"/>
        <w:keepLines w:val="0"/>
        <w:widowControl w:val="0"/>
        <w:numPr>
          <w:ilvl w:val="0"/>
          <w:numId w:val="49"/>
        </w:numPr>
        <w:tabs>
          <w:tab w:val="left" w:pos="709"/>
        </w:tabs>
        <w:spacing w:before="360" w:after="120" w:line="300" w:lineRule="atLeast"/>
        <w:ind w:hanging="720"/>
        <w:contextualSpacing w:val="0"/>
        <w:jc w:val="left"/>
        <w:rPr>
          <w:rFonts w:cs="Arial"/>
          <w:color w:val="000000"/>
          <w:lang w:val="fr-CH"/>
        </w:rPr>
      </w:pPr>
      <w:r w:rsidRPr="006646A9">
        <w:rPr>
          <w:rFonts w:cs="Arial"/>
          <w:color w:val="000000"/>
          <w:lang w:val="fr-CH"/>
        </w:rPr>
        <w:t>Dispositions finales</w:t>
      </w:r>
    </w:p>
    <w:p w:rsidR="00104651" w:rsidRPr="00F872F5" w:rsidRDefault="00104651" w:rsidP="00E712D2">
      <w:pPr>
        <w:spacing w:after="120" w:line="300" w:lineRule="atLeast"/>
        <w:rPr>
          <w:rFonts w:cs="Arial"/>
          <w:color w:val="000000"/>
          <w:lang w:val="fr-CH"/>
        </w:rPr>
      </w:pPr>
      <w:r w:rsidRPr="00F872F5">
        <w:rPr>
          <w:rFonts w:cs="Arial"/>
          <w:color w:val="000000"/>
          <w:lang w:val="fr-CH"/>
        </w:rPr>
        <w:t xml:space="preserve">La convention présente </w:t>
      </w:r>
    </w:p>
    <w:p w:rsidR="00104651" w:rsidRPr="00F872F5" w:rsidRDefault="00104651" w:rsidP="00104651">
      <w:pPr>
        <w:numPr>
          <w:ilvl w:val="0"/>
          <w:numId w:val="53"/>
        </w:numPr>
        <w:spacing w:after="120" w:line="300" w:lineRule="atLeast"/>
        <w:ind w:left="426" w:hanging="426"/>
        <w:jc w:val="left"/>
        <w:rPr>
          <w:rFonts w:cs="Arial"/>
          <w:color w:val="000000"/>
          <w:lang w:val="fr-FR"/>
        </w:rPr>
      </w:pPr>
      <w:r w:rsidRPr="00F872F5">
        <w:rPr>
          <w:rFonts w:cs="Arial"/>
          <w:color w:val="000000"/>
          <w:lang w:val="fr-FR"/>
        </w:rPr>
        <w:t>peut</w:t>
      </w:r>
      <w:r>
        <w:rPr>
          <w:rFonts w:cs="Arial"/>
          <w:color w:val="000000"/>
          <w:lang w:val="fr-FR"/>
        </w:rPr>
        <w:t xml:space="preserve">, d’un commun accord, </w:t>
      </w:r>
      <w:r w:rsidRPr="00F872F5">
        <w:rPr>
          <w:rFonts w:cs="Arial"/>
          <w:color w:val="000000"/>
          <w:lang w:val="fr-FR"/>
        </w:rPr>
        <w:t>être adaptée en tout temps par écrit</w:t>
      </w:r>
      <w:r>
        <w:rPr>
          <w:rFonts w:cs="Arial"/>
          <w:color w:val="000000"/>
          <w:lang w:val="fr-FR"/>
        </w:rPr>
        <w:t xml:space="preserve"> </w:t>
      </w:r>
      <w:r w:rsidRPr="00F872F5">
        <w:rPr>
          <w:rFonts w:cs="Arial"/>
          <w:color w:val="000000"/>
          <w:lang w:val="fr-FR"/>
        </w:rPr>
        <w:t>;</w:t>
      </w:r>
    </w:p>
    <w:p w:rsidR="00104651" w:rsidRPr="00F872F5" w:rsidRDefault="00104651" w:rsidP="00104651">
      <w:pPr>
        <w:numPr>
          <w:ilvl w:val="0"/>
          <w:numId w:val="53"/>
        </w:numPr>
        <w:spacing w:after="120" w:line="300" w:lineRule="atLeast"/>
        <w:ind w:left="426" w:hanging="426"/>
        <w:jc w:val="left"/>
        <w:rPr>
          <w:rFonts w:cs="Arial"/>
          <w:color w:val="000000"/>
          <w:lang w:val="fr-CH"/>
        </w:rPr>
      </w:pPr>
      <w:r w:rsidRPr="00F872F5">
        <w:rPr>
          <w:rFonts w:cs="Arial"/>
          <w:color w:val="000000"/>
          <w:lang w:val="fr-FR"/>
        </w:rPr>
        <w:t>est établie en deux exemplaires (un exemplaire pour l</w:t>
      </w:r>
      <w:r>
        <w:rPr>
          <w:rFonts w:cs="Arial"/>
          <w:color w:val="000000"/>
          <w:lang w:val="fr-FR"/>
        </w:rPr>
        <w:t xml:space="preserve">’organisme responsable du CP </w:t>
      </w:r>
      <w:r w:rsidRPr="00F872F5">
        <w:rPr>
          <w:rFonts w:cs="Arial"/>
          <w:color w:val="000000"/>
          <w:lang w:val="fr-FR"/>
        </w:rPr>
        <w:t xml:space="preserve">et un pour </w:t>
      </w:r>
      <w:r w:rsidRPr="00F872F5">
        <w:rPr>
          <w:rFonts w:cs="Arial"/>
          <w:lang w:val="fr-FR"/>
        </w:rPr>
        <w:t>le membre d</w:t>
      </w:r>
      <w:r>
        <w:rPr>
          <w:rFonts w:cs="Arial"/>
          <w:lang w:val="fr-FR"/>
        </w:rPr>
        <w:t>u cadre</w:t>
      </w:r>
      <w:r w:rsidRPr="00F872F5">
        <w:rPr>
          <w:rFonts w:cs="Arial"/>
          <w:lang w:val="fr-FR"/>
        </w:rPr>
        <w:t>, respectivement pour son représentant légal)</w:t>
      </w:r>
      <w:r>
        <w:rPr>
          <w:rFonts w:cs="Arial"/>
          <w:lang w:val="fr-FR"/>
        </w:rPr>
        <w:t xml:space="preserve"> </w:t>
      </w:r>
      <w:r w:rsidRPr="00F872F5">
        <w:rPr>
          <w:rFonts w:cs="Arial"/>
          <w:lang w:val="fr-FR"/>
        </w:rPr>
        <w:t>;</w:t>
      </w:r>
      <w:r w:rsidRPr="00F872F5">
        <w:rPr>
          <w:rFonts w:cs="Arial"/>
          <w:color w:val="000000"/>
          <w:lang w:val="fr-FR"/>
        </w:rPr>
        <w:t xml:space="preserve"> </w:t>
      </w:r>
    </w:p>
    <w:p w:rsidR="00104651" w:rsidRDefault="00104651" w:rsidP="00104651">
      <w:pPr>
        <w:numPr>
          <w:ilvl w:val="0"/>
          <w:numId w:val="53"/>
        </w:numPr>
        <w:spacing w:after="120" w:line="300" w:lineRule="atLeast"/>
        <w:ind w:left="426" w:hanging="426"/>
        <w:jc w:val="left"/>
        <w:rPr>
          <w:rFonts w:cs="Arial"/>
          <w:color w:val="000000"/>
          <w:lang w:val="fr-CH"/>
        </w:rPr>
      </w:pPr>
      <w:r w:rsidRPr="00F872F5">
        <w:rPr>
          <w:rFonts w:cs="Arial"/>
          <w:color w:val="000000"/>
          <w:lang w:val="fr-CH"/>
        </w:rPr>
        <w:t xml:space="preserve">entre en vigueur avec les signatures des parties concernées. </w:t>
      </w:r>
    </w:p>
    <w:p w:rsidR="00104651" w:rsidRPr="00F872F5" w:rsidRDefault="00104651" w:rsidP="00EC2A94">
      <w:pPr>
        <w:spacing w:after="120" w:line="300" w:lineRule="atLeast"/>
        <w:jc w:val="left"/>
        <w:rPr>
          <w:rFonts w:cs="Arial"/>
          <w:color w:val="000000"/>
          <w:lang w:val="fr-CH"/>
        </w:rPr>
      </w:pPr>
    </w:p>
    <w:tbl>
      <w:tblPr>
        <w:tblW w:w="9423" w:type="dxa"/>
        <w:tblInd w:w="70" w:type="dxa"/>
        <w:tblLayout w:type="fixed"/>
        <w:tblCellMar>
          <w:left w:w="70" w:type="dxa"/>
          <w:right w:w="70" w:type="dxa"/>
        </w:tblCellMar>
        <w:tblLook w:val="01E0" w:firstRow="1" w:lastRow="1" w:firstColumn="1" w:lastColumn="1" w:noHBand="0" w:noVBand="0"/>
      </w:tblPr>
      <w:tblGrid>
        <w:gridCol w:w="5179"/>
        <w:gridCol w:w="4244"/>
      </w:tblGrid>
      <w:tr w:rsidR="00104651" w:rsidRPr="00F872F5" w:rsidTr="006872AA">
        <w:trPr>
          <w:trHeight w:val="964"/>
        </w:trPr>
        <w:tc>
          <w:tcPr>
            <w:tcW w:w="5179" w:type="dxa"/>
            <w:tcBorders>
              <w:bottom w:val="single" w:sz="4" w:space="0" w:color="auto"/>
            </w:tcBorders>
            <w:vAlign w:val="bottom"/>
          </w:tcPr>
          <w:p w:rsidR="00104651" w:rsidRPr="00F872F5" w:rsidRDefault="00104651" w:rsidP="00E712D2">
            <w:pPr>
              <w:spacing w:after="120" w:line="260" w:lineRule="exact"/>
              <w:rPr>
                <w:rFonts w:cs="Arial"/>
                <w:color w:val="000000"/>
                <w:lang w:val="fr-CH"/>
              </w:rPr>
            </w:pPr>
            <w:r w:rsidRPr="00F872F5">
              <w:rPr>
                <w:rFonts w:cs="Arial"/>
                <w:color w:val="000000"/>
                <w:lang w:val="fr-CH"/>
              </w:rPr>
              <w:lastRenderedPageBreak/>
              <w:t>Lieu / Date</w:t>
            </w:r>
          </w:p>
        </w:tc>
        <w:tc>
          <w:tcPr>
            <w:tcW w:w="4244" w:type="dxa"/>
            <w:tcBorders>
              <w:bottom w:val="single" w:sz="4" w:space="0" w:color="auto"/>
            </w:tcBorders>
            <w:vAlign w:val="bottom"/>
          </w:tcPr>
          <w:p w:rsidR="00104651" w:rsidRPr="00F872F5" w:rsidRDefault="00104651" w:rsidP="00E712D2">
            <w:pPr>
              <w:spacing w:after="120" w:line="260" w:lineRule="exact"/>
              <w:rPr>
                <w:rFonts w:cs="Arial"/>
                <w:color w:val="000000"/>
                <w:lang w:val="fr-CH"/>
              </w:rPr>
            </w:pPr>
          </w:p>
        </w:tc>
      </w:tr>
      <w:tr w:rsidR="00104651" w:rsidRPr="00E97E7C" w:rsidTr="006872AA">
        <w:trPr>
          <w:trHeight w:val="964"/>
        </w:trPr>
        <w:tc>
          <w:tcPr>
            <w:tcW w:w="5179" w:type="dxa"/>
            <w:tcBorders>
              <w:top w:val="single" w:sz="4" w:space="0" w:color="auto"/>
              <w:bottom w:val="single" w:sz="4" w:space="0" w:color="auto"/>
            </w:tcBorders>
            <w:vAlign w:val="bottom"/>
          </w:tcPr>
          <w:p w:rsidR="00104651" w:rsidRPr="00F872F5" w:rsidRDefault="00104651" w:rsidP="00E712D2">
            <w:pPr>
              <w:spacing w:after="120" w:line="260" w:lineRule="exact"/>
              <w:rPr>
                <w:rFonts w:cs="Arial"/>
                <w:color w:val="000000"/>
                <w:lang w:val="fr-CH"/>
              </w:rPr>
            </w:pPr>
            <w:r>
              <w:rPr>
                <w:rFonts w:cs="Arial"/>
                <w:color w:val="000000"/>
                <w:lang w:val="fr-CH"/>
              </w:rPr>
              <w:t>Signature du tireur</w:t>
            </w:r>
          </w:p>
        </w:tc>
        <w:tc>
          <w:tcPr>
            <w:tcW w:w="4244" w:type="dxa"/>
            <w:tcBorders>
              <w:top w:val="single" w:sz="4" w:space="0" w:color="auto"/>
              <w:bottom w:val="single" w:sz="4" w:space="0" w:color="auto"/>
            </w:tcBorders>
            <w:vAlign w:val="bottom"/>
          </w:tcPr>
          <w:p w:rsidR="00104651" w:rsidRPr="00F872F5" w:rsidRDefault="00104651" w:rsidP="00E712D2">
            <w:pPr>
              <w:spacing w:after="120" w:line="260" w:lineRule="exact"/>
              <w:rPr>
                <w:rFonts w:cs="Arial"/>
                <w:color w:val="000000"/>
                <w:lang w:val="fr-CH"/>
              </w:rPr>
            </w:pPr>
          </w:p>
        </w:tc>
      </w:tr>
      <w:tr w:rsidR="00104651" w:rsidRPr="00F872F5" w:rsidTr="006872AA">
        <w:trPr>
          <w:trHeight w:val="964"/>
        </w:trPr>
        <w:tc>
          <w:tcPr>
            <w:tcW w:w="5179" w:type="dxa"/>
            <w:tcBorders>
              <w:top w:val="single" w:sz="4" w:space="0" w:color="auto"/>
              <w:bottom w:val="single" w:sz="4" w:space="0" w:color="auto"/>
            </w:tcBorders>
            <w:vAlign w:val="bottom"/>
          </w:tcPr>
          <w:p w:rsidR="00104651" w:rsidRPr="00F872F5" w:rsidRDefault="00104651" w:rsidP="00E712D2">
            <w:pPr>
              <w:spacing w:after="120" w:line="260" w:lineRule="exact"/>
              <w:rPr>
                <w:rFonts w:cs="Arial"/>
                <w:color w:val="000000"/>
                <w:lang w:val="fr-CH"/>
              </w:rPr>
            </w:pPr>
            <w:r w:rsidRPr="00F872F5">
              <w:rPr>
                <w:rFonts w:cs="Arial"/>
                <w:color w:val="000000"/>
                <w:lang w:val="fr-CH"/>
              </w:rPr>
              <w:t xml:space="preserve">Signature du représentant légal </w:t>
            </w:r>
            <w:r w:rsidRPr="00F872F5">
              <w:rPr>
                <w:rFonts w:cs="Arial"/>
                <w:b/>
                <w:color w:val="000000"/>
                <w:sz w:val="32"/>
                <w:szCs w:val="32"/>
                <w:lang w:val="fr-CH"/>
              </w:rPr>
              <w:t>*</w:t>
            </w:r>
          </w:p>
        </w:tc>
        <w:tc>
          <w:tcPr>
            <w:tcW w:w="4244" w:type="dxa"/>
            <w:tcBorders>
              <w:top w:val="single" w:sz="4" w:space="0" w:color="auto"/>
              <w:bottom w:val="single" w:sz="4" w:space="0" w:color="auto"/>
            </w:tcBorders>
            <w:vAlign w:val="bottom"/>
          </w:tcPr>
          <w:p w:rsidR="00104651" w:rsidRPr="00F872F5" w:rsidRDefault="00104651" w:rsidP="00E712D2">
            <w:pPr>
              <w:spacing w:after="120" w:line="260" w:lineRule="exact"/>
              <w:rPr>
                <w:rFonts w:cs="Arial"/>
                <w:color w:val="000000"/>
                <w:lang w:val="fr-CH"/>
              </w:rPr>
            </w:pPr>
          </w:p>
        </w:tc>
      </w:tr>
      <w:tr w:rsidR="00104651" w:rsidRPr="00F872F5" w:rsidTr="006872AA">
        <w:trPr>
          <w:trHeight w:val="964"/>
        </w:trPr>
        <w:tc>
          <w:tcPr>
            <w:tcW w:w="5179" w:type="dxa"/>
            <w:tcBorders>
              <w:top w:val="single" w:sz="4" w:space="0" w:color="auto"/>
              <w:bottom w:val="single" w:sz="4" w:space="0" w:color="auto"/>
            </w:tcBorders>
            <w:vAlign w:val="bottom"/>
          </w:tcPr>
          <w:p w:rsidR="00104651" w:rsidRPr="00F872F5" w:rsidRDefault="00104651" w:rsidP="006872AA">
            <w:pPr>
              <w:spacing w:after="120" w:line="260" w:lineRule="exact"/>
              <w:rPr>
                <w:rFonts w:cs="Arial"/>
                <w:color w:val="000000"/>
                <w:lang w:val="fr-CH"/>
              </w:rPr>
            </w:pPr>
            <w:r>
              <w:rPr>
                <w:rFonts w:cs="Arial"/>
                <w:color w:val="000000"/>
                <w:lang w:val="fr-CH"/>
              </w:rPr>
              <w:t>Signature du Chef entraineur</w:t>
            </w:r>
          </w:p>
        </w:tc>
        <w:tc>
          <w:tcPr>
            <w:tcW w:w="4244" w:type="dxa"/>
            <w:tcBorders>
              <w:top w:val="single" w:sz="4" w:space="0" w:color="auto"/>
              <w:bottom w:val="single" w:sz="4" w:space="0" w:color="auto"/>
            </w:tcBorders>
            <w:vAlign w:val="bottom"/>
          </w:tcPr>
          <w:p w:rsidR="00104651" w:rsidRPr="00F872F5" w:rsidRDefault="00104651" w:rsidP="00E712D2">
            <w:pPr>
              <w:spacing w:after="120" w:line="260" w:lineRule="exact"/>
              <w:rPr>
                <w:rFonts w:cs="Arial"/>
                <w:color w:val="000000"/>
                <w:lang w:val="fr-CH"/>
              </w:rPr>
            </w:pPr>
          </w:p>
        </w:tc>
      </w:tr>
    </w:tbl>
    <w:p w:rsidR="00104651" w:rsidRPr="00F872F5" w:rsidRDefault="00104651" w:rsidP="00E712D2">
      <w:pPr>
        <w:spacing w:line="200" w:lineRule="exact"/>
        <w:rPr>
          <w:rFonts w:cs="Arial"/>
          <w:b/>
          <w:color w:val="000000"/>
          <w:sz w:val="16"/>
          <w:szCs w:val="16"/>
          <w:lang w:val="fr-CH"/>
        </w:rPr>
      </w:pPr>
    </w:p>
    <w:p w:rsidR="00104651" w:rsidRPr="00F872F5" w:rsidRDefault="00104651" w:rsidP="00E712D2">
      <w:pPr>
        <w:spacing w:line="200" w:lineRule="exact"/>
        <w:rPr>
          <w:rFonts w:cs="Arial"/>
          <w:color w:val="000000"/>
          <w:sz w:val="16"/>
          <w:szCs w:val="16"/>
          <w:lang w:val="fr-CH"/>
        </w:rPr>
      </w:pPr>
      <w:r w:rsidRPr="00F872F5">
        <w:rPr>
          <w:rFonts w:cs="Arial"/>
          <w:b/>
          <w:color w:val="000000"/>
          <w:sz w:val="16"/>
          <w:szCs w:val="16"/>
          <w:lang w:val="fr-CH"/>
        </w:rPr>
        <w:t>*</w:t>
      </w:r>
      <w:r w:rsidRPr="00F872F5">
        <w:rPr>
          <w:rFonts w:cs="Arial"/>
          <w:color w:val="000000"/>
          <w:sz w:val="16"/>
          <w:szCs w:val="16"/>
          <w:lang w:val="fr-CH"/>
        </w:rPr>
        <w:t xml:space="preserve"> selon l’art. 19 du Code civil, les mineurs ne peuvent pas passer de contrat sans l’accord de leurs parents, raison pour laquelle la signature de la représentante ou du représentant légal est exigée.</w:t>
      </w:r>
    </w:p>
    <w:p w:rsidR="00104651" w:rsidRPr="003E2CCB" w:rsidRDefault="00104651">
      <w:pPr>
        <w:rPr>
          <w:lang w:val="fr-CH"/>
        </w:rPr>
      </w:pPr>
    </w:p>
    <w:p w:rsidR="009C5FD6" w:rsidRPr="00D85733" w:rsidRDefault="009C5FD6" w:rsidP="00D85733">
      <w:pPr>
        <w:tabs>
          <w:tab w:val="left" w:pos="2694"/>
        </w:tabs>
        <w:ind w:left="2694" w:hanging="2694"/>
        <w:jc w:val="left"/>
        <w:rPr>
          <w:rFonts w:eastAsiaTheme="majorEastAsia" w:cs="Arial"/>
          <w:b/>
          <w:color w:val="FF0000"/>
          <w:sz w:val="44"/>
          <w:szCs w:val="56"/>
          <w:lang w:val="fr-CH" w:eastAsia="de-CH"/>
        </w:rPr>
      </w:pPr>
    </w:p>
    <w:sectPr w:rsidR="009C5FD6" w:rsidRPr="00D85733" w:rsidSect="00CD70C9">
      <w:headerReference w:type="default" r:id="rId12"/>
      <w:headerReference w:type="first" r:id="rId13"/>
      <w:pgSz w:w="11906" w:h="16838"/>
      <w:pgMar w:top="1417" w:right="1417" w:bottom="1134" w:left="1417" w:header="708" w:footer="708" w:gutter="0"/>
      <w:pgNumType w:fmt="upperRoman"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F488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62" w:rsidRDefault="00DA0362" w:rsidP="00517F04">
      <w:pPr>
        <w:spacing w:after="0" w:line="240" w:lineRule="auto"/>
      </w:pPr>
      <w:r>
        <w:separator/>
      </w:r>
    </w:p>
  </w:endnote>
  <w:endnote w:type="continuationSeparator" w:id="0">
    <w:p w:rsidR="00DA0362" w:rsidRDefault="00DA0362" w:rsidP="0051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62" w:rsidRDefault="00DA0362" w:rsidP="00517F04">
      <w:pPr>
        <w:spacing w:after="0" w:line="240" w:lineRule="auto"/>
      </w:pPr>
      <w:r>
        <w:separator/>
      </w:r>
    </w:p>
  </w:footnote>
  <w:footnote w:type="continuationSeparator" w:id="0">
    <w:p w:rsidR="00DA0362" w:rsidRDefault="00DA0362" w:rsidP="00517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36" w:rsidRDefault="00651736" w:rsidP="002319C2">
    <w:pPr>
      <w:tabs>
        <w:tab w:val="right" w:pos="8505"/>
        <w:tab w:val="right" w:pos="9072"/>
      </w:tabs>
    </w:pPr>
    <w:r>
      <w:rPr>
        <w:noProof/>
        <w:lang w:eastAsia="de-CH"/>
      </w:rPr>
      <w:drawing>
        <wp:anchor distT="0" distB="0" distL="114300" distR="114300" simplePos="0" relativeHeight="251670528" behindDoc="1" locked="0" layoutInCell="1" allowOverlap="1" wp14:anchorId="6756D7E3" wp14:editId="09A50D8A">
          <wp:simplePos x="0" y="0"/>
          <wp:positionH relativeFrom="column">
            <wp:posOffset>5951855</wp:posOffset>
          </wp:positionH>
          <wp:positionV relativeFrom="paragraph">
            <wp:posOffset>-173990</wp:posOffset>
          </wp:positionV>
          <wp:extent cx="304800" cy="314325"/>
          <wp:effectExtent l="0" t="0" r="0" b="9525"/>
          <wp:wrapTight wrapText="bothSides">
            <wp:wrapPolygon edited="0">
              <wp:start x="2700" y="0"/>
              <wp:lineTo x="0" y="2618"/>
              <wp:lineTo x="0" y="20945"/>
              <wp:lineTo x="20250" y="20945"/>
              <wp:lineTo x="20250" y="0"/>
              <wp:lineTo x="2700" y="0"/>
            </wp:wrapPolygon>
          </wp:wrapTight>
          <wp:docPr id="36" name="Bild 1" descr="Beschreibung: SSV_LOGO_SH_rot"/>
          <wp:cNvGraphicFramePr/>
          <a:graphic xmlns:a="http://schemas.openxmlformats.org/drawingml/2006/main">
            <a:graphicData uri="http://schemas.openxmlformats.org/drawingml/2006/picture">
              <pic:pic xmlns:pic="http://schemas.openxmlformats.org/drawingml/2006/picture">
                <pic:nvPicPr>
                  <pic:cNvPr id="1" name="Bild 1" descr="Beschreibung: SSV_LOGO_SH_r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anchor>
      </w:drawing>
    </w:r>
    <w:r>
      <w:rPr>
        <w:color w:val="FFFFFF" w:themeColor="background1"/>
        <w:highlight w:val="red"/>
      </w:rPr>
      <w:t>Förderkonzept Nachwuchs SSV</w:t>
    </w:r>
    <w:r w:rsidRPr="005B13B1">
      <w:rPr>
        <w:color w:val="FFFFFF" w:themeColor="background1"/>
        <w:highlight w:val="red"/>
      </w:rPr>
      <w:ptab w:relativeTo="margin" w:alignment="center" w:leader="none"/>
    </w:r>
    <w:r w:rsidRPr="005B13B1">
      <w:rPr>
        <w:color w:val="FFFFFF" w:themeColor="background1"/>
        <w:highlight w:val="red"/>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36" w:rsidRPr="00FF6DA0" w:rsidRDefault="00651736" w:rsidP="00FF6DA0">
    <w:pPr>
      <w:tabs>
        <w:tab w:val="right" w:pos="8505"/>
        <w:tab w:val="right" w:pos="9072"/>
      </w:tabs>
    </w:pPr>
    <w:r>
      <w:rPr>
        <w:noProof/>
        <w:lang w:eastAsia="de-CH"/>
      </w:rPr>
      <w:drawing>
        <wp:anchor distT="0" distB="0" distL="114300" distR="114300" simplePos="0" relativeHeight="251676672" behindDoc="1" locked="0" layoutInCell="1" allowOverlap="1" wp14:anchorId="1C051418" wp14:editId="09E08F99">
          <wp:simplePos x="0" y="0"/>
          <wp:positionH relativeFrom="column">
            <wp:posOffset>5890260</wp:posOffset>
          </wp:positionH>
          <wp:positionV relativeFrom="paragraph">
            <wp:posOffset>-152400</wp:posOffset>
          </wp:positionV>
          <wp:extent cx="304800" cy="314325"/>
          <wp:effectExtent l="0" t="0" r="0" b="9525"/>
          <wp:wrapTight wrapText="bothSides">
            <wp:wrapPolygon edited="0">
              <wp:start x="2700" y="0"/>
              <wp:lineTo x="0" y="2618"/>
              <wp:lineTo x="0" y="20945"/>
              <wp:lineTo x="20250" y="20945"/>
              <wp:lineTo x="20250" y="0"/>
              <wp:lineTo x="2700" y="0"/>
            </wp:wrapPolygon>
          </wp:wrapTight>
          <wp:docPr id="58" name="Bild 1" descr="Beschreibung: SSV_LOGO_SH_rot"/>
          <wp:cNvGraphicFramePr/>
          <a:graphic xmlns:a="http://schemas.openxmlformats.org/drawingml/2006/main">
            <a:graphicData uri="http://schemas.openxmlformats.org/drawingml/2006/picture">
              <pic:pic xmlns:pic="http://schemas.openxmlformats.org/drawingml/2006/picture">
                <pic:nvPicPr>
                  <pic:cNvPr id="1" name="Bild 1" descr="Beschreibung: SSV_LOGO_SH_r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anchor>
      </w:drawing>
    </w:r>
    <w:r>
      <w:rPr>
        <w:noProof/>
        <w:lang w:eastAsia="de-CH"/>
      </w:rPr>
      <w:drawing>
        <wp:anchor distT="0" distB="0" distL="114300" distR="114300" simplePos="0" relativeHeight="251674624" behindDoc="0" locked="0" layoutInCell="1" allowOverlap="1" wp14:anchorId="06F1A0E0" wp14:editId="7EB55F01">
          <wp:simplePos x="0" y="0"/>
          <wp:positionH relativeFrom="column">
            <wp:posOffset>9276435</wp:posOffset>
          </wp:positionH>
          <wp:positionV relativeFrom="paragraph">
            <wp:posOffset>-153670</wp:posOffset>
          </wp:positionV>
          <wp:extent cx="304800" cy="314325"/>
          <wp:effectExtent l="0" t="0" r="0" b="9525"/>
          <wp:wrapNone/>
          <wp:docPr id="57" name="Bild 1" descr="Beschreibung: SSV_LOGO_SH_rot"/>
          <wp:cNvGraphicFramePr/>
          <a:graphic xmlns:a="http://schemas.openxmlformats.org/drawingml/2006/main">
            <a:graphicData uri="http://schemas.openxmlformats.org/drawingml/2006/picture">
              <pic:pic xmlns:pic="http://schemas.openxmlformats.org/drawingml/2006/picture">
                <pic:nvPicPr>
                  <pic:cNvPr id="1" name="Bild 1" descr="Beschreibung: SSV_LOGO_SH_r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anchor>
      </w:drawing>
    </w:r>
    <w:r>
      <w:rPr>
        <w:color w:val="FFFFFF" w:themeColor="background1"/>
        <w:highlight w:val="red"/>
      </w:rPr>
      <w:t>Förderkonzept Nachwuchs SSV</w:t>
    </w:r>
    <w:r w:rsidRPr="005B13B1">
      <w:rPr>
        <w:color w:val="FFFFFF" w:themeColor="background1"/>
        <w:highlight w:val="red"/>
      </w:rPr>
      <w:ptab w:relativeTo="margin" w:alignment="center" w:leader="none"/>
    </w:r>
    <w:r w:rsidRPr="005B13B1">
      <w:rPr>
        <w:color w:val="FFFFFF" w:themeColor="background1"/>
        <w:highlight w:val="red"/>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F62"/>
    <w:multiLevelType w:val="hybridMultilevel"/>
    <w:tmpl w:val="C3B0AB7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4945274"/>
    <w:multiLevelType w:val="hybridMultilevel"/>
    <w:tmpl w:val="5F361230"/>
    <w:lvl w:ilvl="0" w:tplc="054480F0">
      <w:start w:val="1"/>
      <w:numFmt w:val="decimal"/>
      <w:lvlText w:val="%1"/>
      <w:lvlJc w:val="left"/>
      <w:pPr>
        <w:ind w:left="1505" w:hanging="360"/>
      </w:pPr>
      <w:rPr>
        <w:rFonts w:hint="default"/>
        <w:b w:val="0"/>
        <w:i w:val="0"/>
        <w:vertAlign w:val="superscript"/>
      </w:rPr>
    </w:lvl>
    <w:lvl w:ilvl="1" w:tplc="08070019" w:tentative="1">
      <w:start w:val="1"/>
      <w:numFmt w:val="lowerLetter"/>
      <w:lvlText w:val="%2."/>
      <w:lvlJc w:val="left"/>
      <w:pPr>
        <w:ind w:left="2225" w:hanging="360"/>
      </w:pPr>
    </w:lvl>
    <w:lvl w:ilvl="2" w:tplc="0807001B" w:tentative="1">
      <w:start w:val="1"/>
      <w:numFmt w:val="lowerRoman"/>
      <w:lvlText w:val="%3."/>
      <w:lvlJc w:val="right"/>
      <w:pPr>
        <w:ind w:left="2945" w:hanging="180"/>
      </w:pPr>
    </w:lvl>
    <w:lvl w:ilvl="3" w:tplc="0807000F" w:tentative="1">
      <w:start w:val="1"/>
      <w:numFmt w:val="decimal"/>
      <w:lvlText w:val="%4."/>
      <w:lvlJc w:val="left"/>
      <w:pPr>
        <w:ind w:left="3665" w:hanging="360"/>
      </w:pPr>
    </w:lvl>
    <w:lvl w:ilvl="4" w:tplc="08070019" w:tentative="1">
      <w:start w:val="1"/>
      <w:numFmt w:val="lowerLetter"/>
      <w:lvlText w:val="%5."/>
      <w:lvlJc w:val="left"/>
      <w:pPr>
        <w:ind w:left="4385" w:hanging="360"/>
      </w:pPr>
    </w:lvl>
    <w:lvl w:ilvl="5" w:tplc="0807001B" w:tentative="1">
      <w:start w:val="1"/>
      <w:numFmt w:val="lowerRoman"/>
      <w:lvlText w:val="%6."/>
      <w:lvlJc w:val="right"/>
      <w:pPr>
        <w:ind w:left="5105" w:hanging="180"/>
      </w:pPr>
    </w:lvl>
    <w:lvl w:ilvl="6" w:tplc="0807000F" w:tentative="1">
      <w:start w:val="1"/>
      <w:numFmt w:val="decimal"/>
      <w:lvlText w:val="%7."/>
      <w:lvlJc w:val="left"/>
      <w:pPr>
        <w:ind w:left="5825" w:hanging="360"/>
      </w:pPr>
    </w:lvl>
    <w:lvl w:ilvl="7" w:tplc="08070019" w:tentative="1">
      <w:start w:val="1"/>
      <w:numFmt w:val="lowerLetter"/>
      <w:lvlText w:val="%8."/>
      <w:lvlJc w:val="left"/>
      <w:pPr>
        <w:ind w:left="6545" w:hanging="360"/>
      </w:pPr>
    </w:lvl>
    <w:lvl w:ilvl="8" w:tplc="0807001B" w:tentative="1">
      <w:start w:val="1"/>
      <w:numFmt w:val="lowerRoman"/>
      <w:lvlText w:val="%9."/>
      <w:lvlJc w:val="right"/>
      <w:pPr>
        <w:ind w:left="7265" w:hanging="180"/>
      </w:pPr>
    </w:lvl>
  </w:abstractNum>
  <w:abstractNum w:abstractNumId="2">
    <w:nsid w:val="050F50EA"/>
    <w:multiLevelType w:val="hybridMultilevel"/>
    <w:tmpl w:val="C5328250"/>
    <w:lvl w:ilvl="0" w:tplc="A47E088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78D5B0C"/>
    <w:multiLevelType w:val="hybridMultilevel"/>
    <w:tmpl w:val="6A7ED0D2"/>
    <w:lvl w:ilvl="0" w:tplc="01208FF0">
      <w:start w:val="2"/>
      <w:numFmt w:val="bullet"/>
      <w:lvlText w:val=""/>
      <w:lvlJc w:val="left"/>
      <w:pPr>
        <w:ind w:left="420" w:hanging="360"/>
      </w:pPr>
      <w:rPr>
        <w:rFonts w:ascii="Symbol" w:eastAsia="Times New Roman" w:hAnsi="Symbol"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9181CFB"/>
    <w:multiLevelType w:val="hybridMultilevel"/>
    <w:tmpl w:val="C284BBB8"/>
    <w:lvl w:ilvl="0" w:tplc="36F6C756">
      <w:start w:val="1"/>
      <w:numFmt w:val="decimal"/>
      <w:lvlText w:val="%1"/>
      <w:lvlJc w:val="left"/>
      <w:pPr>
        <w:ind w:left="1440" w:hanging="360"/>
      </w:pPr>
      <w:rPr>
        <w:rFonts w:hint="default"/>
        <w:b w:val="0"/>
        <w:i w:val="0"/>
        <w:vertAlign w:val="superscrip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
    <w:nsid w:val="0DB744CC"/>
    <w:multiLevelType w:val="hybridMultilevel"/>
    <w:tmpl w:val="24181C78"/>
    <w:lvl w:ilvl="0" w:tplc="D668FB26">
      <w:start w:val="1"/>
      <w:numFmt w:val="bullet"/>
      <w:pStyle w:val="-Strich"/>
      <w:lvlText w:val=""/>
      <w:lvlJc w:val="left"/>
      <w:pPr>
        <w:tabs>
          <w:tab w:val="num" w:pos="284"/>
        </w:tabs>
        <w:ind w:left="284" w:hanging="284"/>
      </w:pPr>
      <w:rPr>
        <w:rFonts w:ascii="Symbol" w:hAnsi="Symbo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09F4B07"/>
    <w:multiLevelType w:val="hybridMultilevel"/>
    <w:tmpl w:val="06741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4D311B9"/>
    <w:multiLevelType w:val="hybridMultilevel"/>
    <w:tmpl w:val="82987224"/>
    <w:lvl w:ilvl="0" w:tplc="6770A3FE">
      <w:start w:val="1"/>
      <w:numFmt w:val="decimal"/>
      <w:lvlText w:val="%1"/>
      <w:lvlJc w:val="left"/>
      <w:pPr>
        <w:ind w:left="720" w:hanging="360"/>
      </w:pPr>
      <w:rPr>
        <w:rFonts w:hint="default"/>
        <w:b w:val="0"/>
        <w:i w:val="0"/>
        <w:vertAlign w:val="superscrip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6FF6510"/>
    <w:multiLevelType w:val="hybridMultilevel"/>
    <w:tmpl w:val="8C02BCC8"/>
    <w:lvl w:ilvl="0" w:tplc="E228D25C">
      <w:start w:val="1"/>
      <w:numFmt w:val="decimal"/>
      <w:lvlText w:val="%1"/>
      <w:lvlJc w:val="left"/>
      <w:pPr>
        <w:ind w:left="1505" w:hanging="360"/>
      </w:pPr>
      <w:rPr>
        <w:rFonts w:hint="default"/>
        <w:b w:val="0"/>
        <w:i w:val="0"/>
        <w:vertAlign w:val="superscript"/>
      </w:rPr>
    </w:lvl>
    <w:lvl w:ilvl="1" w:tplc="08070019" w:tentative="1">
      <w:start w:val="1"/>
      <w:numFmt w:val="lowerLetter"/>
      <w:lvlText w:val="%2."/>
      <w:lvlJc w:val="left"/>
      <w:pPr>
        <w:ind w:left="2225" w:hanging="360"/>
      </w:pPr>
    </w:lvl>
    <w:lvl w:ilvl="2" w:tplc="0807001B" w:tentative="1">
      <w:start w:val="1"/>
      <w:numFmt w:val="lowerRoman"/>
      <w:lvlText w:val="%3."/>
      <w:lvlJc w:val="right"/>
      <w:pPr>
        <w:ind w:left="2945" w:hanging="180"/>
      </w:pPr>
    </w:lvl>
    <w:lvl w:ilvl="3" w:tplc="0807000F" w:tentative="1">
      <w:start w:val="1"/>
      <w:numFmt w:val="decimal"/>
      <w:lvlText w:val="%4."/>
      <w:lvlJc w:val="left"/>
      <w:pPr>
        <w:ind w:left="3665" w:hanging="360"/>
      </w:pPr>
    </w:lvl>
    <w:lvl w:ilvl="4" w:tplc="08070019" w:tentative="1">
      <w:start w:val="1"/>
      <w:numFmt w:val="lowerLetter"/>
      <w:lvlText w:val="%5."/>
      <w:lvlJc w:val="left"/>
      <w:pPr>
        <w:ind w:left="4385" w:hanging="360"/>
      </w:pPr>
    </w:lvl>
    <w:lvl w:ilvl="5" w:tplc="0807001B" w:tentative="1">
      <w:start w:val="1"/>
      <w:numFmt w:val="lowerRoman"/>
      <w:lvlText w:val="%6."/>
      <w:lvlJc w:val="right"/>
      <w:pPr>
        <w:ind w:left="5105" w:hanging="180"/>
      </w:pPr>
    </w:lvl>
    <w:lvl w:ilvl="6" w:tplc="0807000F" w:tentative="1">
      <w:start w:val="1"/>
      <w:numFmt w:val="decimal"/>
      <w:lvlText w:val="%7."/>
      <w:lvlJc w:val="left"/>
      <w:pPr>
        <w:ind w:left="5825" w:hanging="360"/>
      </w:pPr>
    </w:lvl>
    <w:lvl w:ilvl="7" w:tplc="08070019" w:tentative="1">
      <w:start w:val="1"/>
      <w:numFmt w:val="lowerLetter"/>
      <w:lvlText w:val="%8."/>
      <w:lvlJc w:val="left"/>
      <w:pPr>
        <w:ind w:left="6545" w:hanging="360"/>
      </w:pPr>
    </w:lvl>
    <w:lvl w:ilvl="8" w:tplc="0807001B" w:tentative="1">
      <w:start w:val="1"/>
      <w:numFmt w:val="lowerRoman"/>
      <w:lvlText w:val="%9."/>
      <w:lvlJc w:val="right"/>
      <w:pPr>
        <w:ind w:left="7265" w:hanging="180"/>
      </w:pPr>
    </w:lvl>
  </w:abstractNum>
  <w:abstractNum w:abstractNumId="9">
    <w:nsid w:val="1BC918B5"/>
    <w:multiLevelType w:val="hybridMultilevel"/>
    <w:tmpl w:val="0F7A0F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D8D53E8"/>
    <w:multiLevelType w:val="hybridMultilevel"/>
    <w:tmpl w:val="2C0043C8"/>
    <w:lvl w:ilvl="0" w:tplc="23DE3F20">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1E222D67"/>
    <w:multiLevelType w:val="hybridMultilevel"/>
    <w:tmpl w:val="FA2CFF26"/>
    <w:lvl w:ilvl="0" w:tplc="01208FF0">
      <w:start w:val="2"/>
      <w:numFmt w:val="bullet"/>
      <w:lvlText w:val=""/>
      <w:lvlJc w:val="left"/>
      <w:pPr>
        <w:ind w:left="720" w:hanging="360"/>
      </w:pPr>
      <w:rPr>
        <w:rFonts w:ascii="Symbol" w:eastAsia="Times New Roman" w:hAnsi="Symbol"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F1A5AD6"/>
    <w:multiLevelType w:val="hybridMultilevel"/>
    <w:tmpl w:val="447E031C"/>
    <w:lvl w:ilvl="0" w:tplc="BE264702">
      <w:start w:val="1"/>
      <w:numFmt w:val="decimal"/>
      <w:lvlText w:val="%1"/>
      <w:lvlJc w:val="left"/>
      <w:pPr>
        <w:ind w:left="720" w:hanging="360"/>
      </w:pPr>
      <w:rPr>
        <w:rFonts w:hint="default"/>
        <w:b w:val="0"/>
        <w:i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5086FFB"/>
    <w:multiLevelType w:val="hybridMultilevel"/>
    <w:tmpl w:val="88583C26"/>
    <w:lvl w:ilvl="0" w:tplc="A47E088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7484076"/>
    <w:multiLevelType w:val="hybridMultilevel"/>
    <w:tmpl w:val="660EB6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8004147"/>
    <w:multiLevelType w:val="hybridMultilevel"/>
    <w:tmpl w:val="D51C2104"/>
    <w:lvl w:ilvl="0" w:tplc="01208FF0">
      <w:start w:val="2"/>
      <w:numFmt w:val="bullet"/>
      <w:lvlText w:val=""/>
      <w:lvlJc w:val="left"/>
      <w:pPr>
        <w:ind w:left="720" w:hanging="360"/>
      </w:pPr>
      <w:rPr>
        <w:rFonts w:ascii="Symbol" w:eastAsia="Times New Roman" w:hAnsi="Symbol" w:cs="Times New Roman" w:hint="default"/>
        <w:b/>
      </w:rPr>
    </w:lvl>
    <w:lvl w:ilvl="1" w:tplc="71E6FB3A">
      <w:start w:val="2"/>
      <w:numFmt w:val="bullet"/>
      <w:lvlText w:val="-"/>
      <w:lvlJc w:val="left"/>
      <w:pPr>
        <w:ind w:left="1440" w:hanging="360"/>
      </w:pPr>
      <w:rPr>
        <w:rFonts w:ascii="Arial" w:hAnsi="Arial" w:hint="default"/>
        <w:b w:val="0"/>
        <w:i w:val="0"/>
        <w:spacing w:val="60"/>
        <w:sz w:val="22"/>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80B781D"/>
    <w:multiLevelType w:val="hybridMultilevel"/>
    <w:tmpl w:val="D1FE7700"/>
    <w:lvl w:ilvl="0" w:tplc="C748BB28">
      <w:start w:val="1"/>
      <w:numFmt w:val="decimal"/>
      <w:lvlText w:val="%1"/>
      <w:lvlJc w:val="left"/>
      <w:pPr>
        <w:ind w:left="1505" w:hanging="360"/>
      </w:pPr>
      <w:rPr>
        <w:rFonts w:hint="default"/>
        <w:b w:val="0"/>
        <w:i w:val="0"/>
        <w:vertAlign w:val="superscript"/>
      </w:rPr>
    </w:lvl>
    <w:lvl w:ilvl="1" w:tplc="08070019" w:tentative="1">
      <w:start w:val="1"/>
      <w:numFmt w:val="lowerLetter"/>
      <w:lvlText w:val="%2."/>
      <w:lvlJc w:val="left"/>
      <w:pPr>
        <w:ind w:left="2225" w:hanging="360"/>
      </w:pPr>
    </w:lvl>
    <w:lvl w:ilvl="2" w:tplc="0807001B" w:tentative="1">
      <w:start w:val="1"/>
      <w:numFmt w:val="lowerRoman"/>
      <w:lvlText w:val="%3."/>
      <w:lvlJc w:val="right"/>
      <w:pPr>
        <w:ind w:left="2945" w:hanging="180"/>
      </w:pPr>
    </w:lvl>
    <w:lvl w:ilvl="3" w:tplc="0807000F" w:tentative="1">
      <w:start w:val="1"/>
      <w:numFmt w:val="decimal"/>
      <w:lvlText w:val="%4."/>
      <w:lvlJc w:val="left"/>
      <w:pPr>
        <w:ind w:left="3665" w:hanging="360"/>
      </w:pPr>
    </w:lvl>
    <w:lvl w:ilvl="4" w:tplc="08070019" w:tentative="1">
      <w:start w:val="1"/>
      <w:numFmt w:val="lowerLetter"/>
      <w:lvlText w:val="%5."/>
      <w:lvlJc w:val="left"/>
      <w:pPr>
        <w:ind w:left="4385" w:hanging="360"/>
      </w:pPr>
    </w:lvl>
    <w:lvl w:ilvl="5" w:tplc="0807001B" w:tentative="1">
      <w:start w:val="1"/>
      <w:numFmt w:val="lowerRoman"/>
      <w:lvlText w:val="%6."/>
      <w:lvlJc w:val="right"/>
      <w:pPr>
        <w:ind w:left="5105" w:hanging="180"/>
      </w:pPr>
    </w:lvl>
    <w:lvl w:ilvl="6" w:tplc="0807000F" w:tentative="1">
      <w:start w:val="1"/>
      <w:numFmt w:val="decimal"/>
      <w:lvlText w:val="%7."/>
      <w:lvlJc w:val="left"/>
      <w:pPr>
        <w:ind w:left="5825" w:hanging="360"/>
      </w:pPr>
    </w:lvl>
    <w:lvl w:ilvl="7" w:tplc="08070019" w:tentative="1">
      <w:start w:val="1"/>
      <w:numFmt w:val="lowerLetter"/>
      <w:lvlText w:val="%8."/>
      <w:lvlJc w:val="left"/>
      <w:pPr>
        <w:ind w:left="6545" w:hanging="360"/>
      </w:pPr>
    </w:lvl>
    <w:lvl w:ilvl="8" w:tplc="0807001B" w:tentative="1">
      <w:start w:val="1"/>
      <w:numFmt w:val="lowerRoman"/>
      <w:lvlText w:val="%9."/>
      <w:lvlJc w:val="right"/>
      <w:pPr>
        <w:ind w:left="7265" w:hanging="180"/>
      </w:pPr>
    </w:lvl>
  </w:abstractNum>
  <w:abstractNum w:abstractNumId="17">
    <w:nsid w:val="28C12F6B"/>
    <w:multiLevelType w:val="hybridMultilevel"/>
    <w:tmpl w:val="BF302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91B1BA6"/>
    <w:multiLevelType w:val="hybridMultilevel"/>
    <w:tmpl w:val="E86E638A"/>
    <w:lvl w:ilvl="0" w:tplc="2850D560">
      <w:start w:val="1"/>
      <w:numFmt w:val="decimal"/>
      <w:lvlText w:val="%1"/>
      <w:lvlJc w:val="left"/>
      <w:pPr>
        <w:ind w:left="1440" w:hanging="360"/>
      </w:pPr>
      <w:rPr>
        <w:rFonts w:hint="default"/>
        <w:b w:val="0"/>
        <w:i w:val="0"/>
        <w:vertAlign w:val="superscrip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9">
    <w:nsid w:val="2AD972B6"/>
    <w:multiLevelType w:val="hybridMultilevel"/>
    <w:tmpl w:val="EC8C49D6"/>
    <w:lvl w:ilvl="0" w:tplc="100C0001">
      <w:start w:val="1"/>
      <w:numFmt w:val="bullet"/>
      <w:lvlText w:val=""/>
      <w:lvlJc w:val="left"/>
      <w:pPr>
        <w:ind w:left="750" w:hanging="360"/>
      </w:pPr>
      <w:rPr>
        <w:rFonts w:ascii="Symbol" w:hAnsi="Symbol" w:hint="default"/>
      </w:rPr>
    </w:lvl>
    <w:lvl w:ilvl="1" w:tplc="100C0003" w:tentative="1">
      <w:start w:val="1"/>
      <w:numFmt w:val="bullet"/>
      <w:lvlText w:val="o"/>
      <w:lvlJc w:val="left"/>
      <w:pPr>
        <w:ind w:left="1470" w:hanging="360"/>
      </w:pPr>
      <w:rPr>
        <w:rFonts w:ascii="Courier New" w:hAnsi="Courier New" w:cs="Courier New" w:hint="default"/>
      </w:rPr>
    </w:lvl>
    <w:lvl w:ilvl="2" w:tplc="100C0005" w:tentative="1">
      <w:start w:val="1"/>
      <w:numFmt w:val="bullet"/>
      <w:lvlText w:val=""/>
      <w:lvlJc w:val="left"/>
      <w:pPr>
        <w:ind w:left="2190" w:hanging="360"/>
      </w:pPr>
      <w:rPr>
        <w:rFonts w:ascii="Wingdings" w:hAnsi="Wingdings" w:hint="default"/>
      </w:rPr>
    </w:lvl>
    <w:lvl w:ilvl="3" w:tplc="100C0001" w:tentative="1">
      <w:start w:val="1"/>
      <w:numFmt w:val="bullet"/>
      <w:lvlText w:val=""/>
      <w:lvlJc w:val="left"/>
      <w:pPr>
        <w:ind w:left="2910" w:hanging="360"/>
      </w:pPr>
      <w:rPr>
        <w:rFonts w:ascii="Symbol" w:hAnsi="Symbol" w:hint="default"/>
      </w:rPr>
    </w:lvl>
    <w:lvl w:ilvl="4" w:tplc="100C0003" w:tentative="1">
      <w:start w:val="1"/>
      <w:numFmt w:val="bullet"/>
      <w:lvlText w:val="o"/>
      <w:lvlJc w:val="left"/>
      <w:pPr>
        <w:ind w:left="3630" w:hanging="360"/>
      </w:pPr>
      <w:rPr>
        <w:rFonts w:ascii="Courier New" w:hAnsi="Courier New" w:cs="Courier New" w:hint="default"/>
      </w:rPr>
    </w:lvl>
    <w:lvl w:ilvl="5" w:tplc="100C0005" w:tentative="1">
      <w:start w:val="1"/>
      <w:numFmt w:val="bullet"/>
      <w:lvlText w:val=""/>
      <w:lvlJc w:val="left"/>
      <w:pPr>
        <w:ind w:left="4350" w:hanging="360"/>
      </w:pPr>
      <w:rPr>
        <w:rFonts w:ascii="Wingdings" w:hAnsi="Wingdings" w:hint="default"/>
      </w:rPr>
    </w:lvl>
    <w:lvl w:ilvl="6" w:tplc="100C0001" w:tentative="1">
      <w:start w:val="1"/>
      <w:numFmt w:val="bullet"/>
      <w:lvlText w:val=""/>
      <w:lvlJc w:val="left"/>
      <w:pPr>
        <w:ind w:left="5070" w:hanging="360"/>
      </w:pPr>
      <w:rPr>
        <w:rFonts w:ascii="Symbol" w:hAnsi="Symbol" w:hint="default"/>
      </w:rPr>
    </w:lvl>
    <w:lvl w:ilvl="7" w:tplc="100C0003" w:tentative="1">
      <w:start w:val="1"/>
      <w:numFmt w:val="bullet"/>
      <w:lvlText w:val="o"/>
      <w:lvlJc w:val="left"/>
      <w:pPr>
        <w:ind w:left="5790" w:hanging="360"/>
      </w:pPr>
      <w:rPr>
        <w:rFonts w:ascii="Courier New" w:hAnsi="Courier New" w:cs="Courier New" w:hint="default"/>
      </w:rPr>
    </w:lvl>
    <w:lvl w:ilvl="8" w:tplc="100C0005" w:tentative="1">
      <w:start w:val="1"/>
      <w:numFmt w:val="bullet"/>
      <w:lvlText w:val=""/>
      <w:lvlJc w:val="left"/>
      <w:pPr>
        <w:ind w:left="6510" w:hanging="360"/>
      </w:pPr>
      <w:rPr>
        <w:rFonts w:ascii="Wingdings" w:hAnsi="Wingdings" w:hint="default"/>
      </w:rPr>
    </w:lvl>
  </w:abstractNum>
  <w:abstractNum w:abstractNumId="20">
    <w:nsid w:val="2DD92AA6"/>
    <w:multiLevelType w:val="hybridMultilevel"/>
    <w:tmpl w:val="C878528A"/>
    <w:lvl w:ilvl="0" w:tplc="01208FF0">
      <w:start w:val="2"/>
      <w:numFmt w:val="bullet"/>
      <w:lvlText w:val=""/>
      <w:lvlJc w:val="left"/>
      <w:pPr>
        <w:ind w:left="420" w:hanging="360"/>
      </w:pPr>
      <w:rPr>
        <w:rFonts w:ascii="Symbol" w:eastAsia="Times New Roman" w:hAnsi="Symbol"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2F8F38CC"/>
    <w:multiLevelType w:val="hybridMultilevel"/>
    <w:tmpl w:val="3D16FDF8"/>
    <w:lvl w:ilvl="0" w:tplc="B79C7CD6">
      <w:start w:val="1"/>
      <w:numFmt w:val="decimal"/>
      <w:lvlText w:val="%1."/>
      <w:lvlJc w:val="left"/>
      <w:pPr>
        <w:ind w:left="720" w:hanging="360"/>
      </w:pPr>
      <w:rPr>
        <w:rFonts w:ascii="Arial" w:eastAsia="Times New Roman"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31066A4D"/>
    <w:multiLevelType w:val="hybridMultilevel"/>
    <w:tmpl w:val="BAE0C5D2"/>
    <w:lvl w:ilvl="0" w:tplc="01208FF0">
      <w:start w:val="2"/>
      <w:numFmt w:val="bullet"/>
      <w:lvlText w:val=""/>
      <w:lvlJc w:val="left"/>
      <w:pPr>
        <w:ind w:left="720" w:hanging="360"/>
      </w:pPr>
      <w:rPr>
        <w:rFonts w:ascii="Symbol" w:eastAsia="Times New Roman" w:hAnsi="Symbol"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54433B2"/>
    <w:multiLevelType w:val="hybridMultilevel"/>
    <w:tmpl w:val="C3A049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8FE320B"/>
    <w:multiLevelType w:val="multilevel"/>
    <w:tmpl w:val="CE5085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CD9100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nsid w:val="3E395BBF"/>
    <w:multiLevelType w:val="hybridMultilevel"/>
    <w:tmpl w:val="33046E74"/>
    <w:lvl w:ilvl="0" w:tplc="D4E29AEC">
      <w:start w:val="1"/>
      <w:numFmt w:val="decimal"/>
      <w:lvlText w:val="%1"/>
      <w:lvlJc w:val="left"/>
      <w:pPr>
        <w:ind w:left="720" w:hanging="360"/>
      </w:pPr>
      <w:rPr>
        <w:rFonts w:hint="default"/>
        <w:b w:val="0"/>
        <w:i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3E477DD9"/>
    <w:multiLevelType w:val="hybridMultilevel"/>
    <w:tmpl w:val="7DF467B2"/>
    <w:lvl w:ilvl="0" w:tplc="E902970C">
      <w:start w:val="1"/>
      <w:numFmt w:val="upperRoman"/>
      <w:lvlText w:val="%1."/>
      <w:lvlJc w:val="left"/>
      <w:pPr>
        <w:ind w:left="720" w:hanging="360"/>
      </w:pPr>
      <w:rPr>
        <w:rFonts w:ascii="Arial" w:hAnsi="Arial"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41E22D3B"/>
    <w:multiLevelType w:val="hybridMultilevel"/>
    <w:tmpl w:val="B2166B3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436C5270"/>
    <w:multiLevelType w:val="multilevel"/>
    <w:tmpl w:val="CE5085F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66D0A23"/>
    <w:multiLevelType w:val="hybridMultilevel"/>
    <w:tmpl w:val="EA22A3F6"/>
    <w:lvl w:ilvl="0" w:tplc="A7A602DA">
      <w:start w:val="1"/>
      <w:numFmt w:val="decimal"/>
      <w:lvlText w:val="%1"/>
      <w:lvlJc w:val="left"/>
      <w:pPr>
        <w:ind w:left="720" w:hanging="360"/>
      </w:pPr>
      <w:rPr>
        <w:rFonts w:ascii="Arial" w:hAnsi="Arial" w:cs="Arial" w:hint="default"/>
        <w:b w:val="0"/>
        <w:i w:val="0"/>
        <w:vertAlign w:val="superscrip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46AF7C78"/>
    <w:multiLevelType w:val="multilevel"/>
    <w:tmpl w:val="FA60DF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85A5FA8"/>
    <w:multiLevelType w:val="hybridMultilevel"/>
    <w:tmpl w:val="E1B0A9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4962096F"/>
    <w:multiLevelType w:val="hybridMultilevel"/>
    <w:tmpl w:val="4984B4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4A5C7E74"/>
    <w:multiLevelType w:val="hybridMultilevel"/>
    <w:tmpl w:val="D74AB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4B3D1B66"/>
    <w:multiLevelType w:val="hybridMultilevel"/>
    <w:tmpl w:val="2688BD0E"/>
    <w:lvl w:ilvl="0" w:tplc="7972931A">
      <w:start w:val="1"/>
      <w:numFmt w:val="decimal"/>
      <w:lvlText w:val="%1"/>
      <w:lvlJc w:val="left"/>
      <w:pPr>
        <w:ind w:left="1440" w:hanging="360"/>
      </w:pPr>
      <w:rPr>
        <w:rFonts w:hint="default"/>
        <w:b w:val="0"/>
        <w:i w:val="0"/>
        <w:vertAlign w:val="superscrip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6">
    <w:nsid w:val="4E500C78"/>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01B4FF6"/>
    <w:multiLevelType w:val="hybridMultilevel"/>
    <w:tmpl w:val="C09836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53CC6E3C"/>
    <w:multiLevelType w:val="hybridMultilevel"/>
    <w:tmpl w:val="A0FA2E08"/>
    <w:lvl w:ilvl="0" w:tplc="68DE6C8E">
      <w:start w:val="1"/>
      <w:numFmt w:val="decimal"/>
      <w:lvlText w:val="Article %1 -"/>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54B26536"/>
    <w:multiLevelType w:val="hybridMultilevel"/>
    <w:tmpl w:val="4A2E45C2"/>
    <w:lvl w:ilvl="0" w:tplc="01208FF0">
      <w:start w:val="2"/>
      <w:numFmt w:val="bullet"/>
      <w:lvlText w:val=""/>
      <w:lvlJc w:val="left"/>
      <w:pPr>
        <w:ind w:left="420" w:hanging="360"/>
      </w:pPr>
      <w:rPr>
        <w:rFonts w:ascii="Symbol" w:eastAsia="Times New Roman" w:hAnsi="Symbol"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5A6E0A27"/>
    <w:multiLevelType w:val="hybridMultilevel"/>
    <w:tmpl w:val="0BFAD096"/>
    <w:lvl w:ilvl="0" w:tplc="91086908">
      <w:start w:val="1"/>
      <w:numFmt w:val="bullet"/>
      <w:pStyle w:val="Aufzhlung1"/>
      <w:lvlText w:val=""/>
      <w:lvlJc w:val="left"/>
      <w:pPr>
        <w:ind w:left="1440" w:hanging="360"/>
      </w:pPr>
      <w:rPr>
        <w:rFonts w:ascii="Symbol" w:hAnsi="Symbol" w:hint="default"/>
        <w:color w:val="auto"/>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1">
    <w:nsid w:val="5A815687"/>
    <w:multiLevelType w:val="hybridMultilevel"/>
    <w:tmpl w:val="A0B83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nsid w:val="5B67525E"/>
    <w:multiLevelType w:val="hybridMultilevel"/>
    <w:tmpl w:val="706C6396"/>
    <w:lvl w:ilvl="0" w:tplc="01208FF0">
      <w:start w:val="2"/>
      <w:numFmt w:val="bullet"/>
      <w:lvlText w:val=""/>
      <w:lvlJc w:val="left"/>
      <w:pPr>
        <w:ind w:left="420" w:hanging="360"/>
      </w:pPr>
      <w:rPr>
        <w:rFonts w:ascii="Symbol" w:eastAsia="Times New Roman" w:hAnsi="Symbol"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nsid w:val="5C795A25"/>
    <w:multiLevelType w:val="hybridMultilevel"/>
    <w:tmpl w:val="F2869B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637F4BE8"/>
    <w:multiLevelType w:val="hybridMultilevel"/>
    <w:tmpl w:val="84DEA9D4"/>
    <w:lvl w:ilvl="0" w:tplc="E902970C">
      <w:start w:val="1"/>
      <w:numFmt w:val="upperRoman"/>
      <w:lvlText w:val="%1."/>
      <w:lvlJc w:val="left"/>
      <w:pPr>
        <w:ind w:left="360" w:hanging="360"/>
      </w:pPr>
      <w:rPr>
        <w:rFonts w:ascii="Arial" w:hAnsi="Arial" w:hint="default"/>
        <w:b/>
        <w:i w:val="0"/>
        <w:sz w:val="2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5">
    <w:nsid w:val="69227D30"/>
    <w:multiLevelType w:val="hybridMultilevel"/>
    <w:tmpl w:val="2F565244"/>
    <w:lvl w:ilvl="0" w:tplc="8AD6DB78">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nsid w:val="6BA44F42"/>
    <w:multiLevelType w:val="hybridMultilevel"/>
    <w:tmpl w:val="18421E82"/>
    <w:lvl w:ilvl="0" w:tplc="DC74D288">
      <w:start w:val="1"/>
      <w:numFmt w:val="decimal"/>
      <w:lvlText w:val="%1"/>
      <w:lvlJc w:val="left"/>
      <w:pPr>
        <w:ind w:left="720" w:hanging="360"/>
      </w:pPr>
      <w:rPr>
        <w:rFonts w:hint="default"/>
        <w:b w:val="0"/>
        <w:i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nsid w:val="6D005A80"/>
    <w:multiLevelType w:val="hybridMultilevel"/>
    <w:tmpl w:val="44CE1714"/>
    <w:lvl w:ilvl="0" w:tplc="01208FF0">
      <w:start w:val="2"/>
      <w:numFmt w:val="bullet"/>
      <w:lvlText w:val=""/>
      <w:lvlJc w:val="left"/>
      <w:pPr>
        <w:ind w:left="720" w:hanging="360"/>
      </w:pPr>
      <w:rPr>
        <w:rFonts w:ascii="Symbol" w:eastAsia="Times New Roman" w:hAnsi="Symbol"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nsid w:val="762E02C9"/>
    <w:multiLevelType w:val="hybridMultilevel"/>
    <w:tmpl w:val="3D3C9FD0"/>
    <w:lvl w:ilvl="0" w:tplc="729EB3DC">
      <w:start w:val="1"/>
      <w:numFmt w:val="decimal"/>
      <w:lvlText w:val="%1"/>
      <w:lvlJc w:val="left"/>
      <w:pPr>
        <w:ind w:left="1146" w:hanging="360"/>
      </w:pPr>
      <w:rPr>
        <w:rFonts w:hint="default"/>
        <w:b w:val="0"/>
        <w:i w:val="0"/>
        <w:vertAlign w:val="superscrip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9">
    <w:nsid w:val="77000616"/>
    <w:multiLevelType w:val="hybridMultilevel"/>
    <w:tmpl w:val="2EB08AF0"/>
    <w:lvl w:ilvl="0" w:tplc="63BC976E">
      <w:start w:val="1"/>
      <w:numFmt w:val="decimal"/>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nsid w:val="77141B6B"/>
    <w:multiLevelType w:val="hybridMultilevel"/>
    <w:tmpl w:val="41805EBC"/>
    <w:lvl w:ilvl="0" w:tplc="E2522664">
      <w:start w:val="1"/>
      <w:numFmt w:val="decimal"/>
      <w:lvlText w:val="Artikel %1 -"/>
      <w:lvlJc w:val="left"/>
      <w:pPr>
        <w:ind w:left="720" w:hanging="360"/>
      </w:pPr>
      <w:rPr>
        <w:rFonts w:ascii="Arial" w:hAnsi="Arial"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1">
    <w:nsid w:val="7A6C4B72"/>
    <w:multiLevelType w:val="multilevel"/>
    <w:tmpl w:val="CE5085FC"/>
    <w:numStyleLink w:val="Style1"/>
  </w:abstractNum>
  <w:abstractNum w:abstractNumId="52">
    <w:nsid w:val="7CEC35FE"/>
    <w:multiLevelType w:val="hybridMultilevel"/>
    <w:tmpl w:val="E7F41018"/>
    <w:lvl w:ilvl="0" w:tplc="B96E3722">
      <w:start w:val="1"/>
      <w:numFmt w:val="decimal"/>
      <w:lvlText w:val="%1"/>
      <w:lvlJc w:val="left"/>
      <w:pPr>
        <w:ind w:left="720" w:hanging="360"/>
      </w:pPr>
      <w:rPr>
        <w:rFonts w:hint="default"/>
        <w:b w:val="0"/>
        <w:i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3">
    <w:nsid w:val="7ED75DCB"/>
    <w:multiLevelType w:val="multilevel"/>
    <w:tmpl w:val="44BA110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5"/>
  </w:num>
  <w:num w:numId="3">
    <w:abstractNumId w:val="34"/>
  </w:num>
  <w:num w:numId="4">
    <w:abstractNumId w:val="29"/>
  </w:num>
  <w:num w:numId="5">
    <w:abstractNumId w:val="43"/>
  </w:num>
  <w:num w:numId="6">
    <w:abstractNumId w:val="13"/>
  </w:num>
  <w:num w:numId="7">
    <w:abstractNumId w:val="36"/>
  </w:num>
  <w:num w:numId="8">
    <w:abstractNumId w:val="41"/>
  </w:num>
  <w:num w:numId="9">
    <w:abstractNumId w:val="5"/>
  </w:num>
  <w:num w:numId="10">
    <w:abstractNumId w:val="4"/>
  </w:num>
  <w:num w:numId="11">
    <w:abstractNumId w:val="50"/>
  </w:num>
  <w:num w:numId="12">
    <w:abstractNumId w:val="16"/>
  </w:num>
  <w:num w:numId="13">
    <w:abstractNumId w:val="8"/>
  </w:num>
  <w:num w:numId="14">
    <w:abstractNumId w:val="1"/>
  </w:num>
  <w:num w:numId="15">
    <w:abstractNumId w:val="35"/>
  </w:num>
  <w:num w:numId="16">
    <w:abstractNumId w:val="48"/>
  </w:num>
  <w:num w:numId="17">
    <w:abstractNumId w:val="30"/>
  </w:num>
  <w:num w:numId="18">
    <w:abstractNumId w:val="52"/>
  </w:num>
  <w:num w:numId="19">
    <w:abstractNumId w:val="25"/>
    <w:lvlOverride w:ilvl="0">
      <w:startOverride w:val="4"/>
    </w:lvlOverride>
    <w:lvlOverride w:ilvl="1">
      <w:startOverride w:val="3"/>
    </w:lvlOverride>
    <w:lvlOverride w:ilvl="2">
      <w:startOverride w:val="4"/>
    </w:lvlOverride>
  </w:num>
  <w:num w:numId="20">
    <w:abstractNumId w:val="37"/>
  </w:num>
  <w:num w:numId="21">
    <w:abstractNumId w:val="10"/>
  </w:num>
  <w:num w:numId="22">
    <w:abstractNumId w:val="6"/>
  </w:num>
  <w:num w:numId="23">
    <w:abstractNumId w:val="17"/>
  </w:num>
  <w:num w:numId="24">
    <w:abstractNumId w:val="33"/>
  </w:num>
  <w:num w:numId="25">
    <w:abstractNumId w:val="9"/>
  </w:num>
  <w:num w:numId="26">
    <w:abstractNumId w:val="2"/>
  </w:num>
  <w:num w:numId="27">
    <w:abstractNumId w:val="0"/>
  </w:num>
  <w:num w:numId="28">
    <w:abstractNumId w:val="3"/>
  </w:num>
  <w:num w:numId="29">
    <w:abstractNumId w:val="15"/>
  </w:num>
  <w:num w:numId="30">
    <w:abstractNumId w:val="47"/>
  </w:num>
  <w:num w:numId="31">
    <w:abstractNumId w:val="22"/>
  </w:num>
  <w:num w:numId="32">
    <w:abstractNumId w:val="11"/>
  </w:num>
  <w:num w:numId="33">
    <w:abstractNumId w:val="20"/>
  </w:num>
  <w:num w:numId="34">
    <w:abstractNumId w:val="39"/>
  </w:num>
  <w:num w:numId="35">
    <w:abstractNumId w:val="42"/>
  </w:num>
  <w:num w:numId="36">
    <w:abstractNumId w:val="23"/>
  </w:num>
  <w:num w:numId="37">
    <w:abstractNumId w:val="32"/>
  </w:num>
  <w:num w:numId="38">
    <w:abstractNumId w:val="18"/>
  </w:num>
  <w:num w:numId="39">
    <w:abstractNumId w:val="28"/>
  </w:num>
  <w:num w:numId="40">
    <w:abstractNumId w:val="19"/>
  </w:num>
  <w:num w:numId="41">
    <w:abstractNumId w:val="24"/>
  </w:num>
  <w:num w:numId="42">
    <w:abstractNumId w:val="31"/>
  </w:num>
  <w:num w:numId="43">
    <w:abstractNumId w:val="14"/>
  </w:num>
  <w:num w:numId="44">
    <w:abstractNumId w:val="53"/>
  </w:num>
  <w:num w:numId="45">
    <w:abstractNumId w:val="51"/>
  </w:num>
  <w:num w:numId="46">
    <w:abstractNumId w:val="21"/>
  </w:num>
  <w:num w:numId="47">
    <w:abstractNumId w:val="44"/>
  </w:num>
  <w:num w:numId="48">
    <w:abstractNumId w:val="49"/>
  </w:num>
  <w:num w:numId="49">
    <w:abstractNumId w:val="27"/>
  </w:num>
  <w:num w:numId="50">
    <w:abstractNumId w:val="7"/>
  </w:num>
  <w:num w:numId="51">
    <w:abstractNumId w:val="46"/>
  </w:num>
  <w:num w:numId="52">
    <w:abstractNumId w:val="26"/>
  </w:num>
  <w:num w:numId="53">
    <w:abstractNumId w:val="12"/>
  </w:num>
  <w:num w:numId="54">
    <w:abstractNumId w:val="38"/>
  </w:num>
  <w:num w:numId="55">
    <w:abstractNumId w:val="45"/>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gust Wyss">
    <w15:presenceInfo w15:providerId="AD" w15:userId="S-1-5-21-3810417572-897420973-279244582-3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hdrShapeDefaults>
    <o:shapedefaults v:ext="edit" spidmax="34817">
      <o:colormru v:ext="edit" colors="#66f,#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61"/>
    <w:rsid w:val="00001EDA"/>
    <w:rsid w:val="00002F72"/>
    <w:rsid w:val="0000305C"/>
    <w:rsid w:val="00010B92"/>
    <w:rsid w:val="00010C2C"/>
    <w:rsid w:val="00011EF1"/>
    <w:rsid w:val="000120B7"/>
    <w:rsid w:val="000153BC"/>
    <w:rsid w:val="00016CFD"/>
    <w:rsid w:val="00021399"/>
    <w:rsid w:val="00023802"/>
    <w:rsid w:val="000240D0"/>
    <w:rsid w:val="00024609"/>
    <w:rsid w:val="00025934"/>
    <w:rsid w:val="0002723C"/>
    <w:rsid w:val="00032066"/>
    <w:rsid w:val="00035971"/>
    <w:rsid w:val="000429EA"/>
    <w:rsid w:val="0004423D"/>
    <w:rsid w:val="00047A8E"/>
    <w:rsid w:val="0005192B"/>
    <w:rsid w:val="00051C1E"/>
    <w:rsid w:val="000523BC"/>
    <w:rsid w:val="00052932"/>
    <w:rsid w:val="00054D32"/>
    <w:rsid w:val="000602C3"/>
    <w:rsid w:val="000604BF"/>
    <w:rsid w:val="00062696"/>
    <w:rsid w:val="0006463C"/>
    <w:rsid w:val="00066B02"/>
    <w:rsid w:val="00071842"/>
    <w:rsid w:val="00072299"/>
    <w:rsid w:val="00074712"/>
    <w:rsid w:val="000804FF"/>
    <w:rsid w:val="00080586"/>
    <w:rsid w:val="00081B42"/>
    <w:rsid w:val="000820DD"/>
    <w:rsid w:val="00082C34"/>
    <w:rsid w:val="00082C54"/>
    <w:rsid w:val="00082EF2"/>
    <w:rsid w:val="00087F3A"/>
    <w:rsid w:val="00090568"/>
    <w:rsid w:val="00090D2D"/>
    <w:rsid w:val="0009635A"/>
    <w:rsid w:val="000969D5"/>
    <w:rsid w:val="00096E67"/>
    <w:rsid w:val="000975E6"/>
    <w:rsid w:val="000977DC"/>
    <w:rsid w:val="000A0C12"/>
    <w:rsid w:val="000A0F7C"/>
    <w:rsid w:val="000A27AB"/>
    <w:rsid w:val="000B1E74"/>
    <w:rsid w:val="000B21A6"/>
    <w:rsid w:val="000B3A2B"/>
    <w:rsid w:val="000B5B73"/>
    <w:rsid w:val="000B626C"/>
    <w:rsid w:val="000B7FE1"/>
    <w:rsid w:val="000C0352"/>
    <w:rsid w:val="000C03DC"/>
    <w:rsid w:val="000C04CC"/>
    <w:rsid w:val="000C1633"/>
    <w:rsid w:val="000C1DCD"/>
    <w:rsid w:val="000C2B6B"/>
    <w:rsid w:val="000C3A6B"/>
    <w:rsid w:val="000C4670"/>
    <w:rsid w:val="000C6976"/>
    <w:rsid w:val="000C6A7F"/>
    <w:rsid w:val="000C7820"/>
    <w:rsid w:val="000C7CBB"/>
    <w:rsid w:val="000D3C55"/>
    <w:rsid w:val="000E0578"/>
    <w:rsid w:val="000E057A"/>
    <w:rsid w:val="000E1D5D"/>
    <w:rsid w:val="000E5061"/>
    <w:rsid w:val="000E5790"/>
    <w:rsid w:val="000E5B23"/>
    <w:rsid w:val="000E6355"/>
    <w:rsid w:val="000F1CCC"/>
    <w:rsid w:val="000F5077"/>
    <w:rsid w:val="000F5B8E"/>
    <w:rsid w:val="000F683E"/>
    <w:rsid w:val="0010256A"/>
    <w:rsid w:val="00104651"/>
    <w:rsid w:val="00106B16"/>
    <w:rsid w:val="00113D2C"/>
    <w:rsid w:val="00114148"/>
    <w:rsid w:val="00114631"/>
    <w:rsid w:val="00117340"/>
    <w:rsid w:val="0012426F"/>
    <w:rsid w:val="00131210"/>
    <w:rsid w:val="00131E18"/>
    <w:rsid w:val="00137C48"/>
    <w:rsid w:val="00137DC8"/>
    <w:rsid w:val="00142971"/>
    <w:rsid w:val="00143557"/>
    <w:rsid w:val="00145AC7"/>
    <w:rsid w:val="0014656B"/>
    <w:rsid w:val="001479D3"/>
    <w:rsid w:val="001501D9"/>
    <w:rsid w:val="00155B81"/>
    <w:rsid w:val="001569EC"/>
    <w:rsid w:val="00156C3B"/>
    <w:rsid w:val="00157D78"/>
    <w:rsid w:val="00160374"/>
    <w:rsid w:val="00162444"/>
    <w:rsid w:val="00163B60"/>
    <w:rsid w:val="001731AB"/>
    <w:rsid w:val="001742E5"/>
    <w:rsid w:val="00177F74"/>
    <w:rsid w:val="00182161"/>
    <w:rsid w:val="00182ECF"/>
    <w:rsid w:val="00187179"/>
    <w:rsid w:val="00191862"/>
    <w:rsid w:val="00192728"/>
    <w:rsid w:val="00197687"/>
    <w:rsid w:val="001976FD"/>
    <w:rsid w:val="001A2823"/>
    <w:rsid w:val="001A6266"/>
    <w:rsid w:val="001B3D60"/>
    <w:rsid w:val="001B3FF2"/>
    <w:rsid w:val="001B584F"/>
    <w:rsid w:val="001C0726"/>
    <w:rsid w:val="001C0B05"/>
    <w:rsid w:val="001C12E9"/>
    <w:rsid w:val="001C1EAF"/>
    <w:rsid w:val="001C2481"/>
    <w:rsid w:val="001D0C33"/>
    <w:rsid w:val="001D35A1"/>
    <w:rsid w:val="001D4172"/>
    <w:rsid w:val="001D4675"/>
    <w:rsid w:val="001D4E58"/>
    <w:rsid w:val="001D7AFE"/>
    <w:rsid w:val="001E5877"/>
    <w:rsid w:val="001E79F6"/>
    <w:rsid w:val="001F098F"/>
    <w:rsid w:val="001F431C"/>
    <w:rsid w:val="001F4C88"/>
    <w:rsid w:val="001F4DF0"/>
    <w:rsid w:val="001F583F"/>
    <w:rsid w:val="001F60AA"/>
    <w:rsid w:val="002033B8"/>
    <w:rsid w:val="00205EF7"/>
    <w:rsid w:val="002065A3"/>
    <w:rsid w:val="00211702"/>
    <w:rsid w:val="0021381C"/>
    <w:rsid w:val="00214C60"/>
    <w:rsid w:val="00217AF9"/>
    <w:rsid w:val="0022025A"/>
    <w:rsid w:val="0022102B"/>
    <w:rsid w:val="002212DB"/>
    <w:rsid w:val="002220E5"/>
    <w:rsid w:val="00225BF0"/>
    <w:rsid w:val="00225CA2"/>
    <w:rsid w:val="0022724A"/>
    <w:rsid w:val="0023000F"/>
    <w:rsid w:val="002319C2"/>
    <w:rsid w:val="002322C1"/>
    <w:rsid w:val="0023590D"/>
    <w:rsid w:val="00235CA9"/>
    <w:rsid w:val="00235EE4"/>
    <w:rsid w:val="002377B6"/>
    <w:rsid w:val="00241A7F"/>
    <w:rsid w:val="0024241F"/>
    <w:rsid w:val="002426D4"/>
    <w:rsid w:val="002476D7"/>
    <w:rsid w:val="0024795A"/>
    <w:rsid w:val="0025062D"/>
    <w:rsid w:val="00250841"/>
    <w:rsid w:val="0025122F"/>
    <w:rsid w:val="0025349C"/>
    <w:rsid w:val="00253992"/>
    <w:rsid w:val="00255A27"/>
    <w:rsid w:val="00255D3F"/>
    <w:rsid w:val="00261627"/>
    <w:rsid w:val="0026627C"/>
    <w:rsid w:val="00266759"/>
    <w:rsid w:val="00271DB9"/>
    <w:rsid w:val="00274F21"/>
    <w:rsid w:val="0027602D"/>
    <w:rsid w:val="00277387"/>
    <w:rsid w:val="00277D9D"/>
    <w:rsid w:val="00286E9E"/>
    <w:rsid w:val="00287C7C"/>
    <w:rsid w:val="002908C2"/>
    <w:rsid w:val="002912C8"/>
    <w:rsid w:val="00293508"/>
    <w:rsid w:val="00294240"/>
    <w:rsid w:val="002962F5"/>
    <w:rsid w:val="002A1B6C"/>
    <w:rsid w:val="002A548B"/>
    <w:rsid w:val="002A5A57"/>
    <w:rsid w:val="002A6ABC"/>
    <w:rsid w:val="002B34BD"/>
    <w:rsid w:val="002B605E"/>
    <w:rsid w:val="002B694D"/>
    <w:rsid w:val="002C079D"/>
    <w:rsid w:val="002C4155"/>
    <w:rsid w:val="002D08EF"/>
    <w:rsid w:val="002D2FC3"/>
    <w:rsid w:val="002D435B"/>
    <w:rsid w:val="002D7BA7"/>
    <w:rsid w:val="002E0355"/>
    <w:rsid w:val="002E142F"/>
    <w:rsid w:val="002E2991"/>
    <w:rsid w:val="002E6575"/>
    <w:rsid w:val="002F2C48"/>
    <w:rsid w:val="002F58F7"/>
    <w:rsid w:val="002F5AE1"/>
    <w:rsid w:val="002F6817"/>
    <w:rsid w:val="002F7ADD"/>
    <w:rsid w:val="003031F1"/>
    <w:rsid w:val="003039D9"/>
    <w:rsid w:val="00303B8C"/>
    <w:rsid w:val="00303EB4"/>
    <w:rsid w:val="00311688"/>
    <w:rsid w:val="00311E64"/>
    <w:rsid w:val="00312FBA"/>
    <w:rsid w:val="00314A3E"/>
    <w:rsid w:val="0032241D"/>
    <w:rsid w:val="0032706C"/>
    <w:rsid w:val="00327466"/>
    <w:rsid w:val="00330286"/>
    <w:rsid w:val="00333E3F"/>
    <w:rsid w:val="003364B3"/>
    <w:rsid w:val="00337921"/>
    <w:rsid w:val="003407C5"/>
    <w:rsid w:val="003411A8"/>
    <w:rsid w:val="00341AB8"/>
    <w:rsid w:val="00345973"/>
    <w:rsid w:val="00354D7C"/>
    <w:rsid w:val="00357BB5"/>
    <w:rsid w:val="0036064F"/>
    <w:rsid w:val="00361BEB"/>
    <w:rsid w:val="003621B9"/>
    <w:rsid w:val="00365C8C"/>
    <w:rsid w:val="00365E12"/>
    <w:rsid w:val="00373035"/>
    <w:rsid w:val="0037774B"/>
    <w:rsid w:val="003831D3"/>
    <w:rsid w:val="00384ADB"/>
    <w:rsid w:val="00385586"/>
    <w:rsid w:val="00391D3E"/>
    <w:rsid w:val="0039219C"/>
    <w:rsid w:val="00392519"/>
    <w:rsid w:val="003925CC"/>
    <w:rsid w:val="00393E28"/>
    <w:rsid w:val="003A2BB0"/>
    <w:rsid w:val="003A4DD3"/>
    <w:rsid w:val="003A5C32"/>
    <w:rsid w:val="003B2030"/>
    <w:rsid w:val="003B2E5F"/>
    <w:rsid w:val="003B57BE"/>
    <w:rsid w:val="003C0549"/>
    <w:rsid w:val="003C0BEB"/>
    <w:rsid w:val="003C2B62"/>
    <w:rsid w:val="003C5553"/>
    <w:rsid w:val="003C7EEF"/>
    <w:rsid w:val="003D3C02"/>
    <w:rsid w:val="003D4593"/>
    <w:rsid w:val="003D6AD4"/>
    <w:rsid w:val="003E1851"/>
    <w:rsid w:val="003E49A8"/>
    <w:rsid w:val="003F677C"/>
    <w:rsid w:val="0040245E"/>
    <w:rsid w:val="00411982"/>
    <w:rsid w:val="00413DB7"/>
    <w:rsid w:val="004150D6"/>
    <w:rsid w:val="0041568E"/>
    <w:rsid w:val="00417495"/>
    <w:rsid w:val="004174C6"/>
    <w:rsid w:val="0042363C"/>
    <w:rsid w:val="00423AA7"/>
    <w:rsid w:val="004245AC"/>
    <w:rsid w:val="00425932"/>
    <w:rsid w:val="00430610"/>
    <w:rsid w:val="0043642C"/>
    <w:rsid w:val="00437F11"/>
    <w:rsid w:val="00441E63"/>
    <w:rsid w:val="00444ED7"/>
    <w:rsid w:val="004476BC"/>
    <w:rsid w:val="00447C35"/>
    <w:rsid w:val="00450888"/>
    <w:rsid w:val="00451242"/>
    <w:rsid w:val="0046009F"/>
    <w:rsid w:val="0047067F"/>
    <w:rsid w:val="00480113"/>
    <w:rsid w:val="004802F5"/>
    <w:rsid w:val="00482DF2"/>
    <w:rsid w:val="00484D25"/>
    <w:rsid w:val="004868E8"/>
    <w:rsid w:val="00487838"/>
    <w:rsid w:val="00490A1B"/>
    <w:rsid w:val="0049513E"/>
    <w:rsid w:val="00496853"/>
    <w:rsid w:val="004A2301"/>
    <w:rsid w:val="004A3A61"/>
    <w:rsid w:val="004A6355"/>
    <w:rsid w:val="004B4D84"/>
    <w:rsid w:val="004C1830"/>
    <w:rsid w:val="004C3963"/>
    <w:rsid w:val="004C57D0"/>
    <w:rsid w:val="004C5D32"/>
    <w:rsid w:val="004C663B"/>
    <w:rsid w:val="004C6AEC"/>
    <w:rsid w:val="004C7B3B"/>
    <w:rsid w:val="004D4765"/>
    <w:rsid w:val="004D667F"/>
    <w:rsid w:val="004E2F04"/>
    <w:rsid w:val="004E38CE"/>
    <w:rsid w:val="004E3B66"/>
    <w:rsid w:val="004F256A"/>
    <w:rsid w:val="004F35FB"/>
    <w:rsid w:val="004F734C"/>
    <w:rsid w:val="005002E7"/>
    <w:rsid w:val="00502EB3"/>
    <w:rsid w:val="0050512E"/>
    <w:rsid w:val="00511735"/>
    <w:rsid w:val="00511A80"/>
    <w:rsid w:val="00511E63"/>
    <w:rsid w:val="00517F04"/>
    <w:rsid w:val="00526E5E"/>
    <w:rsid w:val="00533AFF"/>
    <w:rsid w:val="00535F56"/>
    <w:rsid w:val="005440C3"/>
    <w:rsid w:val="0054625A"/>
    <w:rsid w:val="00546D6A"/>
    <w:rsid w:val="005522D0"/>
    <w:rsid w:val="005657DF"/>
    <w:rsid w:val="00567129"/>
    <w:rsid w:val="00570878"/>
    <w:rsid w:val="00570D9C"/>
    <w:rsid w:val="00574B13"/>
    <w:rsid w:val="00587A11"/>
    <w:rsid w:val="00587FF3"/>
    <w:rsid w:val="00593888"/>
    <w:rsid w:val="00593A0D"/>
    <w:rsid w:val="005941E4"/>
    <w:rsid w:val="0059561C"/>
    <w:rsid w:val="005A20CC"/>
    <w:rsid w:val="005A33DA"/>
    <w:rsid w:val="005A7AA7"/>
    <w:rsid w:val="005B13B1"/>
    <w:rsid w:val="005B20D9"/>
    <w:rsid w:val="005B24F7"/>
    <w:rsid w:val="005B359D"/>
    <w:rsid w:val="005B534A"/>
    <w:rsid w:val="005B5978"/>
    <w:rsid w:val="005B676B"/>
    <w:rsid w:val="005C1256"/>
    <w:rsid w:val="005C4DB9"/>
    <w:rsid w:val="005C606B"/>
    <w:rsid w:val="005C658C"/>
    <w:rsid w:val="005C79D9"/>
    <w:rsid w:val="005D0A6A"/>
    <w:rsid w:val="005D4B19"/>
    <w:rsid w:val="005E0DA6"/>
    <w:rsid w:val="005E555E"/>
    <w:rsid w:val="005E687A"/>
    <w:rsid w:val="005E75B5"/>
    <w:rsid w:val="005F1D8F"/>
    <w:rsid w:val="005F2E75"/>
    <w:rsid w:val="005F342A"/>
    <w:rsid w:val="005F5049"/>
    <w:rsid w:val="0060287C"/>
    <w:rsid w:val="006078F8"/>
    <w:rsid w:val="00611A92"/>
    <w:rsid w:val="00612C85"/>
    <w:rsid w:val="00613F03"/>
    <w:rsid w:val="00614C5F"/>
    <w:rsid w:val="0061573D"/>
    <w:rsid w:val="00625CF0"/>
    <w:rsid w:val="00631D3D"/>
    <w:rsid w:val="006322F5"/>
    <w:rsid w:val="006373A9"/>
    <w:rsid w:val="00642288"/>
    <w:rsid w:val="00642308"/>
    <w:rsid w:val="00643BF5"/>
    <w:rsid w:val="00645D84"/>
    <w:rsid w:val="006479B4"/>
    <w:rsid w:val="00651736"/>
    <w:rsid w:val="00651F28"/>
    <w:rsid w:val="006571EE"/>
    <w:rsid w:val="00662F14"/>
    <w:rsid w:val="00663204"/>
    <w:rsid w:val="006666E4"/>
    <w:rsid w:val="00673E98"/>
    <w:rsid w:val="006816C9"/>
    <w:rsid w:val="00681E8A"/>
    <w:rsid w:val="00683D3E"/>
    <w:rsid w:val="006846E4"/>
    <w:rsid w:val="00684E85"/>
    <w:rsid w:val="0068569F"/>
    <w:rsid w:val="0069147A"/>
    <w:rsid w:val="00695642"/>
    <w:rsid w:val="006A33C6"/>
    <w:rsid w:val="006A52A0"/>
    <w:rsid w:val="006A5C86"/>
    <w:rsid w:val="006B0F7B"/>
    <w:rsid w:val="006B3C51"/>
    <w:rsid w:val="006B4D88"/>
    <w:rsid w:val="006B5DA9"/>
    <w:rsid w:val="006C08A3"/>
    <w:rsid w:val="006C6947"/>
    <w:rsid w:val="006D4362"/>
    <w:rsid w:val="006D6F47"/>
    <w:rsid w:val="006E37FC"/>
    <w:rsid w:val="006E4CB9"/>
    <w:rsid w:val="006E59D0"/>
    <w:rsid w:val="006E5A5D"/>
    <w:rsid w:val="006F0EC4"/>
    <w:rsid w:val="006F718C"/>
    <w:rsid w:val="006F71A1"/>
    <w:rsid w:val="006F7B1D"/>
    <w:rsid w:val="007065BC"/>
    <w:rsid w:val="0070764F"/>
    <w:rsid w:val="00707F0B"/>
    <w:rsid w:val="00710E99"/>
    <w:rsid w:val="007113BC"/>
    <w:rsid w:val="00711996"/>
    <w:rsid w:val="00712358"/>
    <w:rsid w:val="007134F7"/>
    <w:rsid w:val="00716FF0"/>
    <w:rsid w:val="00721A71"/>
    <w:rsid w:val="007226DD"/>
    <w:rsid w:val="00722850"/>
    <w:rsid w:val="007239BD"/>
    <w:rsid w:val="00723D64"/>
    <w:rsid w:val="00725434"/>
    <w:rsid w:val="00727A75"/>
    <w:rsid w:val="00731098"/>
    <w:rsid w:val="00731BAE"/>
    <w:rsid w:val="00736546"/>
    <w:rsid w:val="00736BF5"/>
    <w:rsid w:val="007401EB"/>
    <w:rsid w:val="0074118D"/>
    <w:rsid w:val="00741272"/>
    <w:rsid w:val="00743778"/>
    <w:rsid w:val="007536E7"/>
    <w:rsid w:val="00754EFB"/>
    <w:rsid w:val="007564CE"/>
    <w:rsid w:val="007565A4"/>
    <w:rsid w:val="00761EC5"/>
    <w:rsid w:val="0076369F"/>
    <w:rsid w:val="00763BA4"/>
    <w:rsid w:val="0076479E"/>
    <w:rsid w:val="007665F9"/>
    <w:rsid w:val="007674DE"/>
    <w:rsid w:val="00772EC8"/>
    <w:rsid w:val="00773079"/>
    <w:rsid w:val="00781A17"/>
    <w:rsid w:val="00784FFB"/>
    <w:rsid w:val="00786A06"/>
    <w:rsid w:val="00787A64"/>
    <w:rsid w:val="00790476"/>
    <w:rsid w:val="00790EBC"/>
    <w:rsid w:val="00792DFB"/>
    <w:rsid w:val="007943AA"/>
    <w:rsid w:val="00797EAB"/>
    <w:rsid w:val="007A3965"/>
    <w:rsid w:val="007A7A88"/>
    <w:rsid w:val="007B14BC"/>
    <w:rsid w:val="007B2284"/>
    <w:rsid w:val="007B38BD"/>
    <w:rsid w:val="007B53DC"/>
    <w:rsid w:val="007C0004"/>
    <w:rsid w:val="007C2E85"/>
    <w:rsid w:val="007C345B"/>
    <w:rsid w:val="007C37FD"/>
    <w:rsid w:val="007D1AC1"/>
    <w:rsid w:val="007D6419"/>
    <w:rsid w:val="007D660A"/>
    <w:rsid w:val="007D753B"/>
    <w:rsid w:val="007E1959"/>
    <w:rsid w:val="007E5E24"/>
    <w:rsid w:val="007E730F"/>
    <w:rsid w:val="007F06B4"/>
    <w:rsid w:val="007F2E46"/>
    <w:rsid w:val="007F379E"/>
    <w:rsid w:val="007F4096"/>
    <w:rsid w:val="007F5381"/>
    <w:rsid w:val="007F54BC"/>
    <w:rsid w:val="007F5C49"/>
    <w:rsid w:val="007F6E60"/>
    <w:rsid w:val="00802664"/>
    <w:rsid w:val="00814CD9"/>
    <w:rsid w:val="00814FEB"/>
    <w:rsid w:val="008200CD"/>
    <w:rsid w:val="00821725"/>
    <w:rsid w:val="00827A89"/>
    <w:rsid w:val="008317F8"/>
    <w:rsid w:val="00835007"/>
    <w:rsid w:val="008431FE"/>
    <w:rsid w:val="00844680"/>
    <w:rsid w:val="00845841"/>
    <w:rsid w:val="00845891"/>
    <w:rsid w:val="008573E2"/>
    <w:rsid w:val="00861EDD"/>
    <w:rsid w:val="008703EB"/>
    <w:rsid w:val="00877BC8"/>
    <w:rsid w:val="0088452B"/>
    <w:rsid w:val="00884B9D"/>
    <w:rsid w:val="00884D8C"/>
    <w:rsid w:val="00885716"/>
    <w:rsid w:val="00885726"/>
    <w:rsid w:val="0088596C"/>
    <w:rsid w:val="00890EB5"/>
    <w:rsid w:val="00890F28"/>
    <w:rsid w:val="00892032"/>
    <w:rsid w:val="00892084"/>
    <w:rsid w:val="008932DD"/>
    <w:rsid w:val="00893373"/>
    <w:rsid w:val="00894546"/>
    <w:rsid w:val="008A2B14"/>
    <w:rsid w:val="008A34D2"/>
    <w:rsid w:val="008A5C34"/>
    <w:rsid w:val="008A7615"/>
    <w:rsid w:val="008A7C8D"/>
    <w:rsid w:val="008B1096"/>
    <w:rsid w:val="008B6A38"/>
    <w:rsid w:val="008B7C6B"/>
    <w:rsid w:val="008C0C61"/>
    <w:rsid w:val="008C3CF5"/>
    <w:rsid w:val="008C4B79"/>
    <w:rsid w:val="008D1D1E"/>
    <w:rsid w:val="008D3DDF"/>
    <w:rsid w:val="008D59F7"/>
    <w:rsid w:val="008D755E"/>
    <w:rsid w:val="008E1001"/>
    <w:rsid w:val="008E2B11"/>
    <w:rsid w:val="008F168C"/>
    <w:rsid w:val="008F4324"/>
    <w:rsid w:val="008F50E8"/>
    <w:rsid w:val="008F6431"/>
    <w:rsid w:val="00901078"/>
    <w:rsid w:val="009064DE"/>
    <w:rsid w:val="00913691"/>
    <w:rsid w:val="00915F61"/>
    <w:rsid w:val="00916127"/>
    <w:rsid w:val="0091631F"/>
    <w:rsid w:val="009169AC"/>
    <w:rsid w:val="00917000"/>
    <w:rsid w:val="0092594E"/>
    <w:rsid w:val="00931FB0"/>
    <w:rsid w:val="00936CAC"/>
    <w:rsid w:val="009371E1"/>
    <w:rsid w:val="00937203"/>
    <w:rsid w:val="00941E6D"/>
    <w:rsid w:val="009460ED"/>
    <w:rsid w:val="0095177A"/>
    <w:rsid w:val="009543BC"/>
    <w:rsid w:val="009556E2"/>
    <w:rsid w:val="00955BE7"/>
    <w:rsid w:val="0096036B"/>
    <w:rsid w:val="009660E8"/>
    <w:rsid w:val="00966793"/>
    <w:rsid w:val="00967351"/>
    <w:rsid w:val="0097097B"/>
    <w:rsid w:val="009732FD"/>
    <w:rsid w:val="00974A9D"/>
    <w:rsid w:val="00980A9B"/>
    <w:rsid w:val="00984669"/>
    <w:rsid w:val="00987A88"/>
    <w:rsid w:val="00990458"/>
    <w:rsid w:val="00992AB5"/>
    <w:rsid w:val="00993EBD"/>
    <w:rsid w:val="00997AA4"/>
    <w:rsid w:val="009A0186"/>
    <w:rsid w:val="009A0CCB"/>
    <w:rsid w:val="009A38C4"/>
    <w:rsid w:val="009A69F4"/>
    <w:rsid w:val="009A6FED"/>
    <w:rsid w:val="009A7B78"/>
    <w:rsid w:val="009B1D77"/>
    <w:rsid w:val="009B7760"/>
    <w:rsid w:val="009C093C"/>
    <w:rsid w:val="009C51F0"/>
    <w:rsid w:val="009C5FD6"/>
    <w:rsid w:val="009C5FDB"/>
    <w:rsid w:val="009C6CBE"/>
    <w:rsid w:val="009D1D77"/>
    <w:rsid w:val="009D2582"/>
    <w:rsid w:val="009D463C"/>
    <w:rsid w:val="009D5F27"/>
    <w:rsid w:val="009D7E9F"/>
    <w:rsid w:val="009E52CF"/>
    <w:rsid w:val="009E6904"/>
    <w:rsid w:val="009E692C"/>
    <w:rsid w:val="009F0F95"/>
    <w:rsid w:val="009F1049"/>
    <w:rsid w:val="009F1292"/>
    <w:rsid w:val="009F2056"/>
    <w:rsid w:val="009F3008"/>
    <w:rsid w:val="009F4BB2"/>
    <w:rsid w:val="009F6F56"/>
    <w:rsid w:val="00A00808"/>
    <w:rsid w:val="00A01954"/>
    <w:rsid w:val="00A0370F"/>
    <w:rsid w:val="00A04063"/>
    <w:rsid w:val="00A06801"/>
    <w:rsid w:val="00A12DC4"/>
    <w:rsid w:val="00A1340B"/>
    <w:rsid w:val="00A205DB"/>
    <w:rsid w:val="00A20A6A"/>
    <w:rsid w:val="00A2159B"/>
    <w:rsid w:val="00A2436B"/>
    <w:rsid w:val="00A2528A"/>
    <w:rsid w:val="00A2578C"/>
    <w:rsid w:val="00A30A28"/>
    <w:rsid w:val="00A30AC3"/>
    <w:rsid w:val="00A31E90"/>
    <w:rsid w:val="00A31EA9"/>
    <w:rsid w:val="00A32F69"/>
    <w:rsid w:val="00A33044"/>
    <w:rsid w:val="00A3424F"/>
    <w:rsid w:val="00A35F39"/>
    <w:rsid w:val="00A420A1"/>
    <w:rsid w:val="00A4391D"/>
    <w:rsid w:val="00A5190F"/>
    <w:rsid w:val="00A55F56"/>
    <w:rsid w:val="00A55FC9"/>
    <w:rsid w:val="00A56AE6"/>
    <w:rsid w:val="00A611E2"/>
    <w:rsid w:val="00A62179"/>
    <w:rsid w:val="00A639C2"/>
    <w:rsid w:val="00A6703B"/>
    <w:rsid w:val="00A6716F"/>
    <w:rsid w:val="00A7290E"/>
    <w:rsid w:val="00A731A5"/>
    <w:rsid w:val="00A808AF"/>
    <w:rsid w:val="00A860B1"/>
    <w:rsid w:val="00A92A18"/>
    <w:rsid w:val="00A94986"/>
    <w:rsid w:val="00A95CF6"/>
    <w:rsid w:val="00A97D42"/>
    <w:rsid w:val="00AA351C"/>
    <w:rsid w:val="00AA3DF7"/>
    <w:rsid w:val="00AC22A2"/>
    <w:rsid w:val="00AD2223"/>
    <w:rsid w:val="00AD781B"/>
    <w:rsid w:val="00AE035E"/>
    <w:rsid w:val="00AE1E6B"/>
    <w:rsid w:val="00AE7432"/>
    <w:rsid w:val="00AE7B43"/>
    <w:rsid w:val="00AE7CA8"/>
    <w:rsid w:val="00AF1081"/>
    <w:rsid w:val="00AF202C"/>
    <w:rsid w:val="00AF295F"/>
    <w:rsid w:val="00AF306D"/>
    <w:rsid w:val="00AF3353"/>
    <w:rsid w:val="00AF5139"/>
    <w:rsid w:val="00AF5A39"/>
    <w:rsid w:val="00B0351C"/>
    <w:rsid w:val="00B0774B"/>
    <w:rsid w:val="00B10DB2"/>
    <w:rsid w:val="00B13B02"/>
    <w:rsid w:val="00B200A5"/>
    <w:rsid w:val="00B21FD1"/>
    <w:rsid w:val="00B25C6F"/>
    <w:rsid w:val="00B30403"/>
    <w:rsid w:val="00B331CB"/>
    <w:rsid w:val="00B335AB"/>
    <w:rsid w:val="00B33D92"/>
    <w:rsid w:val="00B35709"/>
    <w:rsid w:val="00B40661"/>
    <w:rsid w:val="00B45815"/>
    <w:rsid w:val="00B51670"/>
    <w:rsid w:val="00B51A50"/>
    <w:rsid w:val="00B55EB1"/>
    <w:rsid w:val="00B5644A"/>
    <w:rsid w:val="00B60419"/>
    <w:rsid w:val="00B61CBC"/>
    <w:rsid w:val="00B6211A"/>
    <w:rsid w:val="00B662E3"/>
    <w:rsid w:val="00B66B27"/>
    <w:rsid w:val="00B66EB6"/>
    <w:rsid w:val="00B70136"/>
    <w:rsid w:val="00B768B7"/>
    <w:rsid w:val="00B77BCF"/>
    <w:rsid w:val="00B809FD"/>
    <w:rsid w:val="00B80FD3"/>
    <w:rsid w:val="00B82AF7"/>
    <w:rsid w:val="00B84353"/>
    <w:rsid w:val="00B84939"/>
    <w:rsid w:val="00B85F06"/>
    <w:rsid w:val="00B85FA7"/>
    <w:rsid w:val="00B9180A"/>
    <w:rsid w:val="00B91E84"/>
    <w:rsid w:val="00B92DFC"/>
    <w:rsid w:val="00B94668"/>
    <w:rsid w:val="00B94E63"/>
    <w:rsid w:val="00B96496"/>
    <w:rsid w:val="00BA0236"/>
    <w:rsid w:val="00BA095A"/>
    <w:rsid w:val="00BA3A22"/>
    <w:rsid w:val="00BB1BF5"/>
    <w:rsid w:val="00BB1FCE"/>
    <w:rsid w:val="00BB2717"/>
    <w:rsid w:val="00BB37CE"/>
    <w:rsid w:val="00BB4809"/>
    <w:rsid w:val="00BB549F"/>
    <w:rsid w:val="00BC2FE3"/>
    <w:rsid w:val="00BC3FA4"/>
    <w:rsid w:val="00BC4EC8"/>
    <w:rsid w:val="00BC64D9"/>
    <w:rsid w:val="00BD0DD1"/>
    <w:rsid w:val="00BD2CE5"/>
    <w:rsid w:val="00BD3314"/>
    <w:rsid w:val="00BD3F9A"/>
    <w:rsid w:val="00BD425D"/>
    <w:rsid w:val="00BD4848"/>
    <w:rsid w:val="00BD7EB3"/>
    <w:rsid w:val="00BE3A84"/>
    <w:rsid w:val="00BE653A"/>
    <w:rsid w:val="00BF1C6A"/>
    <w:rsid w:val="00BF2C08"/>
    <w:rsid w:val="00BF2EF8"/>
    <w:rsid w:val="00BF3C1C"/>
    <w:rsid w:val="00C031BC"/>
    <w:rsid w:val="00C06563"/>
    <w:rsid w:val="00C06864"/>
    <w:rsid w:val="00C06890"/>
    <w:rsid w:val="00C12342"/>
    <w:rsid w:val="00C135E5"/>
    <w:rsid w:val="00C16064"/>
    <w:rsid w:val="00C17DF6"/>
    <w:rsid w:val="00C25188"/>
    <w:rsid w:val="00C270EE"/>
    <w:rsid w:val="00C30B47"/>
    <w:rsid w:val="00C31074"/>
    <w:rsid w:val="00C32000"/>
    <w:rsid w:val="00C34345"/>
    <w:rsid w:val="00C402F3"/>
    <w:rsid w:val="00C40BC7"/>
    <w:rsid w:val="00C41E29"/>
    <w:rsid w:val="00C420C7"/>
    <w:rsid w:val="00C436F5"/>
    <w:rsid w:val="00C450DF"/>
    <w:rsid w:val="00C5016C"/>
    <w:rsid w:val="00C5676C"/>
    <w:rsid w:val="00C57D83"/>
    <w:rsid w:val="00C60E0A"/>
    <w:rsid w:val="00C635E7"/>
    <w:rsid w:val="00C63A45"/>
    <w:rsid w:val="00C64250"/>
    <w:rsid w:val="00C66882"/>
    <w:rsid w:val="00C67353"/>
    <w:rsid w:val="00C67D87"/>
    <w:rsid w:val="00C73EF8"/>
    <w:rsid w:val="00C74E20"/>
    <w:rsid w:val="00C75597"/>
    <w:rsid w:val="00C80469"/>
    <w:rsid w:val="00C84972"/>
    <w:rsid w:val="00C87C7F"/>
    <w:rsid w:val="00C91A1A"/>
    <w:rsid w:val="00C93602"/>
    <w:rsid w:val="00C93E1A"/>
    <w:rsid w:val="00C96C12"/>
    <w:rsid w:val="00CA2107"/>
    <w:rsid w:val="00CA3B96"/>
    <w:rsid w:val="00CA4088"/>
    <w:rsid w:val="00CA4DCD"/>
    <w:rsid w:val="00CA5C08"/>
    <w:rsid w:val="00CA7467"/>
    <w:rsid w:val="00CA7483"/>
    <w:rsid w:val="00CA7CC4"/>
    <w:rsid w:val="00CB206C"/>
    <w:rsid w:val="00CB5868"/>
    <w:rsid w:val="00CB6725"/>
    <w:rsid w:val="00CC182F"/>
    <w:rsid w:val="00CC1B72"/>
    <w:rsid w:val="00CC4587"/>
    <w:rsid w:val="00CC59EE"/>
    <w:rsid w:val="00CD2BA9"/>
    <w:rsid w:val="00CD3125"/>
    <w:rsid w:val="00CD4864"/>
    <w:rsid w:val="00CD70C9"/>
    <w:rsid w:val="00CE01BA"/>
    <w:rsid w:val="00CE298D"/>
    <w:rsid w:val="00CE2CFE"/>
    <w:rsid w:val="00CF3651"/>
    <w:rsid w:val="00CF689B"/>
    <w:rsid w:val="00D022DB"/>
    <w:rsid w:val="00D035A7"/>
    <w:rsid w:val="00D04101"/>
    <w:rsid w:val="00D0624D"/>
    <w:rsid w:val="00D13791"/>
    <w:rsid w:val="00D151C9"/>
    <w:rsid w:val="00D16216"/>
    <w:rsid w:val="00D163E5"/>
    <w:rsid w:val="00D16F92"/>
    <w:rsid w:val="00D239B5"/>
    <w:rsid w:val="00D26788"/>
    <w:rsid w:val="00D30AB1"/>
    <w:rsid w:val="00D3479E"/>
    <w:rsid w:val="00D34EA9"/>
    <w:rsid w:val="00D411C4"/>
    <w:rsid w:val="00D42270"/>
    <w:rsid w:val="00D46B58"/>
    <w:rsid w:val="00D47D57"/>
    <w:rsid w:val="00D523B5"/>
    <w:rsid w:val="00D53C56"/>
    <w:rsid w:val="00D62974"/>
    <w:rsid w:val="00D62EB2"/>
    <w:rsid w:val="00D70C4E"/>
    <w:rsid w:val="00D71D8E"/>
    <w:rsid w:val="00D722B9"/>
    <w:rsid w:val="00D736CE"/>
    <w:rsid w:val="00D7570C"/>
    <w:rsid w:val="00D7771A"/>
    <w:rsid w:val="00D77D03"/>
    <w:rsid w:val="00D80DB3"/>
    <w:rsid w:val="00D840A3"/>
    <w:rsid w:val="00D85733"/>
    <w:rsid w:val="00D90316"/>
    <w:rsid w:val="00D90C43"/>
    <w:rsid w:val="00D96A3B"/>
    <w:rsid w:val="00DA0362"/>
    <w:rsid w:val="00DA1B53"/>
    <w:rsid w:val="00DA5A53"/>
    <w:rsid w:val="00DB2CE1"/>
    <w:rsid w:val="00DB7915"/>
    <w:rsid w:val="00DC0BF3"/>
    <w:rsid w:val="00DD0026"/>
    <w:rsid w:val="00DD415C"/>
    <w:rsid w:val="00DD7A34"/>
    <w:rsid w:val="00DD7F1C"/>
    <w:rsid w:val="00DE15C1"/>
    <w:rsid w:val="00DE4962"/>
    <w:rsid w:val="00DF5634"/>
    <w:rsid w:val="00DF69AE"/>
    <w:rsid w:val="00DF6E5F"/>
    <w:rsid w:val="00DF6EA1"/>
    <w:rsid w:val="00DF787E"/>
    <w:rsid w:val="00E0116B"/>
    <w:rsid w:val="00E07BD4"/>
    <w:rsid w:val="00E101E4"/>
    <w:rsid w:val="00E107B2"/>
    <w:rsid w:val="00E12659"/>
    <w:rsid w:val="00E16129"/>
    <w:rsid w:val="00E2041F"/>
    <w:rsid w:val="00E22437"/>
    <w:rsid w:val="00E226BA"/>
    <w:rsid w:val="00E23EA5"/>
    <w:rsid w:val="00E24060"/>
    <w:rsid w:val="00E24BEB"/>
    <w:rsid w:val="00E266D6"/>
    <w:rsid w:val="00E331F3"/>
    <w:rsid w:val="00E34171"/>
    <w:rsid w:val="00E363CA"/>
    <w:rsid w:val="00E41B90"/>
    <w:rsid w:val="00E54B90"/>
    <w:rsid w:val="00E57141"/>
    <w:rsid w:val="00E60E7F"/>
    <w:rsid w:val="00E62001"/>
    <w:rsid w:val="00E6335A"/>
    <w:rsid w:val="00E6762D"/>
    <w:rsid w:val="00E72A5B"/>
    <w:rsid w:val="00E762BF"/>
    <w:rsid w:val="00E76CCE"/>
    <w:rsid w:val="00E76F3A"/>
    <w:rsid w:val="00E8136F"/>
    <w:rsid w:val="00E81B73"/>
    <w:rsid w:val="00E8549A"/>
    <w:rsid w:val="00E85625"/>
    <w:rsid w:val="00E85F48"/>
    <w:rsid w:val="00E92224"/>
    <w:rsid w:val="00E92796"/>
    <w:rsid w:val="00E93C96"/>
    <w:rsid w:val="00E96011"/>
    <w:rsid w:val="00EA1057"/>
    <w:rsid w:val="00EA3A22"/>
    <w:rsid w:val="00EB085A"/>
    <w:rsid w:val="00EB0FA6"/>
    <w:rsid w:val="00EB2331"/>
    <w:rsid w:val="00EB3176"/>
    <w:rsid w:val="00EC4C6C"/>
    <w:rsid w:val="00EC63C6"/>
    <w:rsid w:val="00EC6B86"/>
    <w:rsid w:val="00ED4B3E"/>
    <w:rsid w:val="00ED662C"/>
    <w:rsid w:val="00ED73B6"/>
    <w:rsid w:val="00EE0C9B"/>
    <w:rsid w:val="00EE1239"/>
    <w:rsid w:val="00EE25E5"/>
    <w:rsid w:val="00EE42D9"/>
    <w:rsid w:val="00EE4E1A"/>
    <w:rsid w:val="00EF3E7B"/>
    <w:rsid w:val="00EF4253"/>
    <w:rsid w:val="00EF4406"/>
    <w:rsid w:val="00EF53A0"/>
    <w:rsid w:val="00EF5853"/>
    <w:rsid w:val="00F02EFE"/>
    <w:rsid w:val="00F04207"/>
    <w:rsid w:val="00F0657D"/>
    <w:rsid w:val="00F067B5"/>
    <w:rsid w:val="00F104C4"/>
    <w:rsid w:val="00F14845"/>
    <w:rsid w:val="00F1563D"/>
    <w:rsid w:val="00F176CF"/>
    <w:rsid w:val="00F1770C"/>
    <w:rsid w:val="00F30EEC"/>
    <w:rsid w:val="00F32FC8"/>
    <w:rsid w:val="00F33A2C"/>
    <w:rsid w:val="00F3598E"/>
    <w:rsid w:val="00F3635E"/>
    <w:rsid w:val="00F36A89"/>
    <w:rsid w:val="00F4445B"/>
    <w:rsid w:val="00F44C6E"/>
    <w:rsid w:val="00F51352"/>
    <w:rsid w:val="00F5433B"/>
    <w:rsid w:val="00F57ED1"/>
    <w:rsid w:val="00F60957"/>
    <w:rsid w:val="00F70992"/>
    <w:rsid w:val="00F81708"/>
    <w:rsid w:val="00F82977"/>
    <w:rsid w:val="00F87776"/>
    <w:rsid w:val="00F927B9"/>
    <w:rsid w:val="00F92B8B"/>
    <w:rsid w:val="00F93BF1"/>
    <w:rsid w:val="00F9644D"/>
    <w:rsid w:val="00FA19A4"/>
    <w:rsid w:val="00FA4E8B"/>
    <w:rsid w:val="00FB236D"/>
    <w:rsid w:val="00FB452C"/>
    <w:rsid w:val="00FC091C"/>
    <w:rsid w:val="00FC15D9"/>
    <w:rsid w:val="00FC23D3"/>
    <w:rsid w:val="00FC6A5A"/>
    <w:rsid w:val="00FD3E41"/>
    <w:rsid w:val="00FE0353"/>
    <w:rsid w:val="00FE3078"/>
    <w:rsid w:val="00FE52E2"/>
    <w:rsid w:val="00FE767F"/>
    <w:rsid w:val="00FF35BA"/>
    <w:rsid w:val="00FF4DC6"/>
    <w:rsid w:val="00FF5BF6"/>
    <w:rsid w:val="00FF6875"/>
    <w:rsid w:val="00FF6D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66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EA9"/>
    <w:pPr>
      <w:jc w:val="both"/>
    </w:pPr>
    <w:rPr>
      <w:rFonts w:ascii="Arial" w:hAnsi="Arial"/>
    </w:rPr>
  </w:style>
  <w:style w:type="paragraph" w:styleId="berschrift1">
    <w:name w:val="heading 1"/>
    <w:basedOn w:val="Listenabsatz"/>
    <w:next w:val="Standard"/>
    <w:link w:val="berschrift1Zchn"/>
    <w:uiPriority w:val="9"/>
    <w:qFormat/>
    <w:rsid w:val="00631D3D"/>
    <w:pPr>
      <w:keepNext/>
      <w:keepLines/>
      <w:numPr>
        <w:numId w:val="2"/>
      </w:numPr>
      <w:spacing w:before="120" w:after="240"/>
      <w:outlineLvl w:val="0"/>
    </w:pPr>
    <w:rPr>
      <w:rFonts w:eastAsiaTheme="majorEastAsia" w:cstheme="majorBidi"/>
      <w:b/>
      <w:bCs/>
      <w:sz w:val="32"/>
      <w:szCs w:val="28"/>
    </w:rPr>
  </w:style>
  <w:style w:type="paragraph" w:styleId="berschrift2">
    <w:name w:val="heading 2"/>
    <w:basedOn w:val="berschrift1"/>
    <w:next w:val="Standard"/>
    <w:link w:val="berschrift2Zchn"/>
    <w:uiPriority w:val="9"/>
    <w:unhideWhenUsed/>
    <w:qFormat/>
    <w:rsid w:val="00080586"/>
    <w:pPr>
      <w:numPr>
        <w:ilvl w:val="1"/>
      </w:numPr>
      <w:ind w:left="720" w:hanging="720"/>
      <w:outlineLvl w:val="1"/>
    </w:pPr>
    <w:rPr>
      <w:bCs w:val="0"/>
      <w:sz w:val="28"/>
      <w:szCs w:val="26"/>
    </w:rPr>
  </w:style>
  <w:style w:type="paragraph" w:styleId="berschrift3">
    <w:name w:val="heading 3"/>
    <w:basedOn w:val="Standard"/>
    <w:next w:val="Standard"/>
    <w:link w:val="berschrift3Zchn"/>
    <w:uiPriority w:val="9"/>
    <w:unhideWhenUsed/>
    <w:qFormat/>
    <w:rsid w:val="0047067F"/>
    <w:pPr>
      <w:keepNext/>
      <w:keepLines/>
      <w:numPr>
        <w:ilvl w:val="2"/>
        <w:numId w:val="2"/>
      </w:numPr>
      <w:spacing w:after="240" w:line="240" w:lineRule="auto"/>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8A34D2"/>
    <w:pPr>
      <w:keepNext/>
      <w:keepLines/>
      <w:numPr>
        <w:ilvl w:val="3"/>
        <w:numId w:val="2"/>
      </w:numPr>
      <w:spacing w:after="240"/>
      <w:ind w:left="720" w:hanging="720"/>
      <w:outlineLvl w:val="3"/>
    </w:pPr>
    <w:rPr>
      <w:rFonts w:eastAsiaTheme="majorEastAsia" w:cstheme="majorBidi"/>
      <w:bCs/>
      <w:i/>
      <w:iCs/>
    </w:rPr>
  </w:style>
  <w:style w:type="paragraph" w:styleId="berschrift5">
    <w:name w:val="heading 5"/>
    <w:basedOn w:val="Standard"/>
    <w:next w:val="Standard"/>
    <w:link w:val="berschrift5Zchn"/>
    <w:uiPriority w:val="9"/>
    <w:unhideWhenUsed/>
    <w:qFormat/>
    <w:rsid w:val="000C3A6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3A6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3A6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3A6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3A6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661"/>
    <w:pPr>
      <w:ind w:left="720"/>
      <w:contextualSpacing/>
    </w:pPr>
  </w:style>
  <w:style w:type="character" w:customStyle="1" w:styleId="berschrift1Zchn">
    <w:name w:val="Überschrift 1 Zchn"/>
    <w:basedOn w:val="Absatz-Standardschriftart"/>
    <w:link w:val="berschrift1"/>
    <w:uiPriority w:val="9"/>
    <w:rsid w:val="00631D3D"/>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080586"/>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7067F"/>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8A34D2"/>
    <w:rPr>
      <w:rFonts w:ascii="Arial" w:eastAsiaTheme="majorEastAsia" w:hAnsi="Arial" w:cstheme="majorBidi"/>
      <w:bCs/>
      <w:i/>
      <w:iCs/>
    </w:rPr>
  </w:style>
  <w:style w:type="character" w:customStyle="1" w:styleId="berschrift5Zchn">
    <w:name w:val="Überschrift 5 Zchn"/>
    <w:basedOn w:val="Absatz-Standardschriftart"/>
    <w:link w:val="berschrift5"/>
    <w:uiPriority w:val="9"/>
    <w:rsid w:val="000C3A6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C3A6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C3A6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C3A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C3A6B"/>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semiHidden/>
    <w:unhideWhenUsed/>
    <w:rsid w:val="00614C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C5F"/>
    <w:rPr>
      <w:rFonts w:ascii="Tahoma" w:hAnsi="Tahoma" w:cs="Tahoma"/>
      <w:sz w:val="16"/>
      <w:szCs w:val="16"/>
    </w:rPr>
  </w:style>
  <w:style w:type="paragraph" w:styleId="StandardWeb">
    <w:name w:val="Normal (Web)"/>
    <w:basedOn w:val="Standard"/>
    <w:uiPriority w:val="99"/>
    <w:semiHidden/>
    <w:unhideWhenUsed/>
    <w:rsid w:val="0024241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nhideWhenUsed/>
    <w:rsid w:val="00517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F04"/>
  </w:style>
  <w:style w:type="paragraph" w:styleId="Fuzeile">
    <w:name w:val="footer"/>
    <w:basedOn w:val="Standard"/>
    <w:link w:val="FuzeileZchn"/>
    <w:uiPriority w:val="99"/>
    <w:unhideWhenUsed/>
    <w:rsid w:val="00517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F04"/>
  </w:style>
  <w:style w:type="paragraph" w:customStyle="1" w:styleId="Inhaltsverzeichnis">
    <w:name w:val="&quot;Inhaltsverzeichnis&quot;"/>
    <w:basedOn w:val="Standard"/>
    <w:qFormat/>
    <w:rsid w:val="00517F04"/>
    <w:pPr>
      <w:spacing w:before="120" w:after="240" w:line="240" w:lineRule="auto"/>
    </w:pPr>
    <w:rPr>
      <w:rFonts w:cs="Arial"/>
      <w:b/>
      <w:sz w:val="28"/>
      <w:szCs w:val="24"/>
    </w:rPr>
  </w:style>
  <w:style w:type="paragraph" w:customStyle="1" w:styleId="Bildbeschriftung">
    <w:name w:val="Bildbeschriftung"/>
    <w:basedOn w:val="Verzeichnis1"/>
    <w:qFormat/>
    <w:rsid w:val="00533AFF"/>
    <w:pPr>
      <w:spacing w:after="0"/>
    </w:pPr>
    <w:rPr>
      <w:b w:val="0"/>
      <w:sz w:val="18"/>
    </w:rPr>
  </w:style>
  <w:style w:type="paragraph" w:styleId="Verzeichnis1">
    <w:name w:val="toc 1"/>
    <w:basedOn w:val="Inhaltsverzeichnis"/>
    <w:next w:val="Standard"/>
    <w:autoRedefine/>
    <w:uiPriority w:val="39"/>
    <w:unhideWhenUsed/>
    <w:rsid w:val="00C06864"/>
    <w:pPr>
      <w:spacing w:after="100"/>
    </w:pPr>
    <w:rPr>
      <w:sz w:val="24"/>
    </w:rPr>
  </w:style>
  <w:style w:type="paragraph" w:customStyle="1" w:styleId="Aufzhlung1">
    <w:name w:val="Aufzählung 1"/>
    <w:basedOn w:val="Listenabsatz"/>
    <w:qFormat/>
    <w:rsid w:val="00631D3D"/>
    <w:pPr>
      <w:numPr>
        <w:numId w:val="1"/>
      </w:numPr>
      <w:ind w:left="357" w:hanging="357"/>
    </w:pPr>
    <w:rPr>
      <w:rFonts w:cs="Arial"/>
    </w:rPr>
  </w:style>
  <w:style w:type="paragraph" w:styleId="Verzeichnis2">
    <w:name w:val="toc 2"/>
    <w:basedOn w:val="Inhaltsverzeichnis"/>
    <w:next w:val="Standard"/>
    <w:autoRedefine/>
    <w:uiPriority w:val="39"/>
    <w:unhideWhenUsed/>
    <w:rsid w:val="00C06864"/>
    <w:rPr>
      <w:b w:val="0"/>
      <w:sz w:val="24"/>
    </w:rPr>
  </w:style>
  <w:style w:type="paragraph" w:styleId="Verzeichnis3">
    <w:name w:val="toc 3"/>
    <w:basedOn w:val="Standard"/>
    <w:next w:val="Standard"/>
    <w:autoRedefine/>
    <w:uiPriority w:val="39"/>
    <w:unhideWhenUsed/>
    <w:rsid w:val="00BD3F9A"/>
    <w:pPr>
      <w:spacing w:after="100"/>
      <w:ind w:left="440"/>
    </w:pPr>
  </w:style>
  <w:style w:type="character" w:styleId="Hyperlink">
    <w:name w:val="Hyperlink"/>
    <w:basedOn w:val="Absatz-Standardschriftart"/>
    <w:uiPriority w:val="99"/>
    <w:unhideWhenUsed/>
    <w:rsid w:val="00BD3F9A"/>
    <w:rPr>
      <w:color w:val="0000FF" w:themeColor="hyperlink"/>
      <w:u w:val="single"/>
    </w:rPr>
  </w:style>
  <w:style w:type="table" w:styleId="Tabellenraster">
    <w:name w:val="Table Grid"/>
    <w:basedOn w:val="NormaleTabelle"/>
    <w:uiPriority w:val="59"/>
    <w:rsid w:val="00EC4C6C"/>
    <w:pPr>
      <w:spacing w:after="0" w:line="240" w:lineRule="auto"/>
    </w:pPr>
    <w:rPr>
      <w:rFonts w:ascii="CG Times" w:eastAsia="Times New Roman" w:hAnsi="CG Times"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semiHidden/>
    <w:unhideWhenUsed/>
    <w:rsid w:val="0008058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0586"/>
    <w:rPr>
      <w:rFonts w:ascii="Arial" w:hAnsi="Arial"/>
      <w:sz w:val="20"/>
      <w:szCs w:val="20"/>
    </w:rPr>
  </w:style>
  <w:style w:type="character" w:styleId="Funotenzeichen">
    <w:name w:val="footnote reference"/>
    <w:basedOn w:val="Absatz-Standardschriftart"/>
    <w:uiPriority w:val="99"/>
    <w:semiHidden/>
    <w:unhideWhenUsed/>
    <w:rsid w:val="00080586"/>
    <w:rPr>
      <w:vertAlign w:val="superscript"/>
    </w:rPr>
  </w:style>
  <w:style w:type="paragraph" w:customStyle="1" w:styleId="Fussnote">
    <w:name w:val="Fussnote"/>
    <w:basedOn w:val="Funotentext"/>
    <w:qFormat/>
    <w:rsid w:val="00080586"/>
    <w:pPr>
      <w:tabs>
        <w:tab w:val="left" w:pos="180"/>
      </w:tabs>
      <w:ind w:left="181" w:hanging="181"/>
    </w:pPr>
    <w:rPr>
      <w:rFonts w:cs="Arial"/>
    </w:rPr>
  </w:style>
  <w:style w:type="paragraph" w:customStyle="1" w:styleId="BA-StandardText">
    <w:name w:val="BA-Standard Text"/>
    <w:basedOn w:val="Standard"/>
    <w:link w:val="BA-StandardTextZchn"/>
    <w:rsid w:val="000C4670"/>
    <w:pPr>
      <w:spacing w:after="0" w:line="288" w:lineRule="auto"/>
    </w:pPr>
    <w:rPr>
      <w:rFonts w:eastAsia="Times New Roman" w:cs="Times New Roman"/>
      <w:szCs w:val="24"/>
      <w:lang w:eastAsia="de-CH"/>
    </w:rPr>
  </w:style>
  <w:style w:type="character" w:customStyle="1" w:styleId="BA-StandardTextZchn">
    <w:name w:val="BA-Standard Text Zchn"/>
    <w:link w:val="BA-StandardText"/>
    <w:rsid w:val="000C4670"/>
    <w:rPr>
      <w:rFonts w:ascii="Arial" w:eastAsia="Times New Roman" w:hAnsi="Arial" w:cs="Times New Roman"/>
      <w:szCs w:val="24"/>
      <w:lang w:eastAsia="de-CH"/>
    </w:rPr>
  </w:style>
  <w:style w:type="paragraph" w:styleId="Inhaltsverzeichnisberschrift">
    <w:name w:val="TOC Heading"/>
    <w:basedOn w:val="berschrift1"/>
    <w:next w:val="Standard"/>
    <w:uiPriority w:val="39"/>
    <w:semiHidden/>
    <w:unhideWhenUsed/>
    <w:qFormat/>
    <w:rsid w:val="003039D9"/>
    <w:pPr>
      <w:numPr>
        <w:numId w:val="0"/>
      </w:numPr>
      <w:spacing w:before="480" w:after="0"/>
      <w:contextualSpacing w:val="0"/>
      <w:jc w:val="left"/>
      <w:outlineLvl w:val="9"/>
    </w:pPr>
    <w:rPr>
      <w:rFonts w:asciiTheme="majorHAnsi" w:hAnsiTheme="majorHAnsi"/>
      <w:color w:val="365F91" w:themeColor="accent1" w:themeShade="BF"/>
      <w:sz w:val="28"/>
      <w:lang w:eastAsia="de-CH"/>
    </w:rPr>
  </w:style>
  <w:style w:type="paragraph" w:styleId="Verzeichnis4">
    <w:name w:val="toc 4"/>
    <w:basedOn w:val="Standard"/>
    <w:next w:val="Standard"/>
    <w:autoRedefine/>
    <w:uiPriority w:val="39"/>
    <w:unhideWhenUsed/>
    <w:rsid w:val="002033B8"/>
    <w:pPr>
      <w:spacing w:after="100"/>
      <w:ind w:left="660"/>
      <w:jc w:val="left"/>
    </w:pPr>
    <w:rPr>
      <w:rFonts w:eastAsiaTheme="minorEastAsia"/>
      <w:i/>
      <w:lang w:eastAsia="de-CH"/>
    </w:rPr>
  </w:style>
  <w:style w:type="paragraph" w:customStyle="1" w:styleId="Abkrzungsverzeichnis">
    <w:name w:val="Abkürzungsverzeichnis"/>
    <w:basedOn w:val="Inhaltsverzeichnis"/>
    <w:qFormat/>
    <w:rsid w:val="003039D9"/>
  </w:style>
  <w:style w:type="paragraph" w:customStyle="1" w:styleId="VerzeichnisAbbildung">
    <w:name w:val="Verzeichnis Abbildung"/>
    <w:basedOn w:val="Inhaltsverzeichnis"/>
    <w:qFormat/>
    <w:rsid w:val="00D77D03"/>
  </w:style>
  <w:style w:type="paragraph" w:customStyle="1" w:styleId="Tabellenverzeichnis">
    <w:name w:val="Tabellenverzeichnis"/>
    <w:basedOn w:val="Inhaltsverzeichnis"/>
    <w:qFormat/>
    <w:rsid w:val="00D77D03"/>
  </w:style>
  <w:style w:type="paragraph" w:styleId="KeinLeerraum">
    <w:name w:val="No Spacing"/>
    <w:link w:val="KeinLeerraumZchn"/>
    <w:uiPriority w:val="1"/>
    <w:qFormat/>
    <w:rsid w:val="002E6575"/>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2E6575"/>
    <w:rPr>
      <w:rFonts w:eastAsiaTheme="minorEastAsia"/>
      <w:lang w:eastAsia="de-CH"/>
    </w:rPr>
  </w:style>
  <w:style w:type="paragraph" w:customStyle="1" w:styleId="1908B561879E4FA493D43F06B79E341D">
    <w:name w:val="1908B561879E4FA493D43F06B79E341D"/>
    <w:rsid w:val="002426D4"/>
    <w:rPr>
      <w:rFonts w:eastAsiaTheme="minorEastAsia"/>
      <w:lang w:eastAsia="de-CH"/>
    </w:rPr>
  </w:style>
  <w:style w:type="paragraph" w:styleId="Abbildungsverzeichnis">
    <w:name w:val="table of figures"/>
    <w:basedOn w:val="Inhaltsverzeichnis"/>
    <w:uiPriority w:val="99"/>
    <w:unhideWhenUsed/>
    <w:rsid w:val="008B6A38"/>
    <w:pPr>
      <w:spacing w:line="288" w:lineRule="auto"/>
    </w:pPr>
  </w:style>
  <w:style w:type="numbering" w:customStyle="1" w:styleId="Style1">
    <w:name w:val="Style1"/>
    <w:uiPriority w:val="99"/>
    <w:rsid w:val="00885726"/>
    <w:pPr>
      <w:numPr>
        <w:numId w:val="4"/>
      </w:numPr>
    </w:pPr>
  </w:style>
  <w:style w:type="paragraph" w:customStyle="1" w:styleId="berschriftAnhang">
    <w:name w:val="Überschrift Anhang"/>
    <w:qFormat/>
    <w:rsid w:val="00C32000"/>
    <w:pPr>
      <w:spacing w:after="0"/>
    </w:pPr>
    <w:rPr>
      <w:rFonts w:ascii="Arial" w:hAnsi="Arial"/>
      <w:b/>
      <w:sz w:val="28"/>
    </w:rPr>
  </w:style>
  <w:style w:type="character" w:styleId="BesuchterHyperlink">
    <w:name w:val="FollowedHyperlink"/>
    <w:basedOn w:val="Absatz-Standardschriftart"/>
    <w:uiPriority w:val="99"/>
    <w:semiHidden/>
    <w:unhideWhenUsed/>
    <w:rsid w:val="00D523B5"/>
    <w:rPr>
      <w:color w:val="800080" w:themeColor="followedHyperlink"/>
      <w:u w:val="single"/>
    </w:rPr>
  </w:style>
  <w:style w:type="character" w:styleId="Hervorhebung">
    <w:name w:val="Emphasis"/>
    <w:basedOn w:val="Absatz-Standardschriftart"/>
    <w:uiPriority w:val="20"/>
    <w:qFormat/>
    <w:rsid w:val="00DB2CE1"/>
    <w:rPr>
      <w:i/>
      <w:iCs/>
    </w:rPr>
  </w:style>
  <w:style w:type="paragraph" w:styleId="Verzeichnis5">
    <w:name w:val="toc 5"/>
    <w:basedOn w:val="Standard"/>
    <w:next w:val="Standard"/>
    <w:autoRedefine/>
    <w:uiPriority w:val="39"/>
    <w:unhideWhenUsed/>
    <w:rsid w:val="00C12342"/>
    <w:pPr>
      <w:spacing w:after="100"/>
      <w:ind w:left="880"/>
      <w:jc w:val="left"/>
    </w:pPr>
    <w:rPr>
      <w:rFonts w:asciiTheme="minorHAnsi" w:eastAsiaTheme="minorEastAsia" w:hAnsiTheme="minorHAnsi"/>
      <w:lang w:eastAsia="de-CH"/>
    </w:rPr>
  </w:style>
  <w:style w:type="paragraph" w:styleId="Verzeichnis6">
    <w:name w:val="toc 6"/>
    <w:basedOn w:val="Standard"/>
    <w:next w:val="Standard"/>
    <w:autoRedefine/>
    <w:uiPriority w:val="39"/>
    <w:unhideWhenUsed/>
    <w:rsid w:val="00C12342"/>
    <w:pPr>
      <w:spacing w:after="100"/>
      <w:ind w:left="1100"/>
      <w:jc w:val="left"/>
    </w:pPr>
    <w:rPr>
      <w:rFonts w:asciiTheme="minorHAnsi" w:eastAsiaTheme="minorEastAsia" w:hAnsiTheme="minorHAnsi"/>
      <w:lang w:eastAsia="de-CH"/>
    </w:rPr>
  </w:style>
  <w:style w:type="paragraph" w:styleId="Verzeichnis7">
    <w:name w:val="toc 7"/>
    <w:basedOn w:val="Standard"/>
    <w:next w:val="Standard"/>
    <w:autoRedefine/>
    <w:uiPriority w:val="39"/>
    <w:unhideWhenUsed/>
    <w:rsid w:val="00C12342"/>
    <w:pPr>
      <w:spacing w:after="100"/>
      <w:ind w:left="1320"/>
      <w:jc w:val="left"/>
    </w:pPr>
    <w:rPr>
      <w:rFonts w:asciiTheme="minorHAnsi" w:eastAsiaTheme="minorEastAsia" w:hAnsiTheme="minorHAnsi"/>
      <w:lang w:eastAsia="de-CH"/>
    </w:rPr>
  </w:style>
  <w:style w:type="paragraph" w:styleId="Verzeichnis8">
    <w:name w:val="toc 8"/>
    <w:basedOn w:val="Standard"/>
    <w:next w:val="Standard"/>
    <w:autoRedefine/>
    <w:uiPriority w:val="39"/>
    <w:unhideWhenUsed/>
    <w:rsid w:val="00C12342"/>
    <w:pPr>
      <w:spacing w:after="100"/>
      <w:ind w:left="1540"/>
      <w:jc w:val="left"/>
    </w:pPr>
    <w:rPr>
      <w:rFonts w:asciiTheme="minorHAnsi" w:eastAsiaTheme="minorEastAsia" w:hAnsiTheme="minorHAnsi"/>
      <w:lang w:eastAsia="de-CH"/>
    </w:rPr>
  </w:style>
  <w:style w:type="paragraph" w:styleId="Verzeichnis9">
    <w:name w:val="toc 9"/>
    <w:basedOn w:val="Standard"/>
    <w:next w:val="Standard"/>
    <w:autoRedefine/>
    <w:uiPriority w:val="39"/>
    <w:unhideWhenUsed/>
    <w:rsid w:val="00C12342"/>
    <w:pPr>
      <w:spacing w:after="100"/>
      <w:ind w:left="1760"/>
      <w:jc w:val="left"/>
    </w:pPr>
    <w:rPr>
      <w:rFonts w:asciiTheme="minorHAnsi" w:eastAsiaTheme="minorEastAsia" w:hAnsiTheme="minorHAnsi"/>
      <w:lang w:eastAsia="de-CH"/>
    </w:rPr>
  </w:style>
  <w:style w:type="paragraph" w:customStyle="1" w:styleId="Tabellenbeschriftung">
    <w:name w:val="Tabellenbeschriftung"/>
    <w:qFormat/>
    <w:rsid w:val="00AF5139"/>
    <w:rPr>
      <w:rFonts w:ascii="Arial" w:hAnsi="Arial" w:cs="Arial"/>
      <w:sz w:val="18"/>
    </w:rPr>
  </w:style>
  <w:style w:type="paragraph" w:styleId="Beschriftung">
    <w:name w:val="caption"/>
    <w:basedOn w:val="Standard"/>
    <w:next w:val="Standard"/>
    <w:uiPriority w:val="35"/>
    <w:unhideWhenUsed/>
    <w:qFormat/>
    <w:rsid w:val="004F734C"/>
    <w:pPr>
      <w:spacing w:after="120" w:line="240" w:lineRule="auto"/>
    </w:pPr>
    <w:rPr>
      <w:bCs/>
      <w:sz w:val="18"/>
      <w:szCs w:val="18"/>
    </w:rPr>
  </w:style>
  <w:style w:type="table" w:customStyle="1" w:styleId="Tabellenraster1">
    <w:name w:val="Tabellenraster1"/>
    <w:basedOn w:val="NormaleTabelle"/>
    <w:next w:val="Tabellenraster"/>
    <w:uiPriority w:val="59"/>
    <w:rsid w:val="006F0EC4"/>
    <w:pPr>
      <w:spacing w:after="0" w:line="240" w:lineRule="auto"/>
    </w:pPr>
    <w:rPr>
      <w:rFonts w:ascii="CG Times" w:eastAsia="Times New Roman" w:hAnsi="CG Times"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845841"/>
  </w:style>
  <w:style w:type="character" w:styleId="Kommentarzeichen">
    <w:name w:val="annotation reference"/>
    <w:basedOn w:val="Absatz-Standardschriftart"/>
    <w:uiPriority w:val="99"/>
    <w:semiHidden/>
    <w:unhideWhenUsed/>
    <w:rsid w:val="00612C85"/>
    <w:rPr>
      <w:sz w:val="16"/>
      <w:szCs w:val="16"/>
    </w:rPr>
  </w:style>
  <w:style w:type="paragraph" w:styleId="Kommentartext">
    <w:name w:val="annotation text"/>
    <w:basedOn w:val="Standard"/>
    <w:link w:val="KommentartextZchn"/>
    <w:uiPriority w:val="99"/>
    <w:semiHidden/>
    <w:unhideWhenUsed/>
    <w:rsid w:val="00612C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2C8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12C85"/>
    <w:rPr>
      <w:b/>
      <w:bCs/>
    </w:rPr>
  </w:style>
  <w:style w:type="character" w:customStyle="1" w:styleId="KommentarthemaZchn">
    <w:name w:val="Kommentarthema Zchn"/>
    <w:basedOn w:val="KommentartextZchn"/>
    <w:link w:val="Kommentarthema"/>
    <w:uiPriority w:val="99"/>
    <w:semiHidden/>
    <w:rsid w:val="00612C85"/>
    <w:rPr>
      <w:rFonts w:ascii="Arial" w:hAnsi="Arial"/>
      <w:b/>
      <w:bCs/>
      <w:sz w:val="20"/>
      <w:szCs w:val="20"/>
    </w:rPr>
  </w:style>
  <w:style w:type="paragraph" w:customStyle="1" w:styleId="-Strich">
    <w:name w:val="- Strich"/>
    <w:basedOn w:val="Standard"/>
    <w:rsid w:val="009F6F56"/>
    <w:pPr>
      <w:numPr>
        <w:numId w:val="9"/>
      </w:numPr>
      <w:spacing w:after="0" w:line="240" w:lineRule="auto"/>
      <w:jc w:val="left"/>
    </w:pPr>
    <w:rPr>
      <w:rFonts w:eastAsia="Times New Roman" w:cs="Times New Roman"/>
      <w:sz w:val="24"/>
      <w:szCs w:val="24"/>
      <w:lang w:val="fr-FR" w:eastAsia="fr-FR"/>
    </w:rPr>
  </w:style>
  <w:style w:type="paragraph" w:styleId="Titel">
    <w:name w:val="Title"/>
    <w:basedOn w:val="Standard"/>
    <w:link w:val="TitelZchn"/>
    <w:uiPriority w:val="10"/>
    <w:qFormat/>
    <w:rsid w:val="001E79F6"/>
    <w:pPr>
      <w:spacing w:before="240" w:after="60" w:line="240" w:lineRule="auto"/>
      <w:jc w:val="center"/>
      <w:outlineLvl w:val="0"/>
    </w:pPr>
    <w:rPr>
      <w:rFonts w:eastAsia="Times New Roman" w:cs="Arial"/>
      <w:b/>
      <w:bCs/>
      <w:kern w:val="28"/>
      <w:sz w:val="32"/>
      <w:szCs w:val="32"/>
      <w:lang w:eastAsia="de-CH"/>
    </w:rPr>
  </w:style>
  <w:style w:type="character" w:customStyle="1" w:styleId="TitelZchn">
    <w:name w:val="Titel Zchn"/>
    <w:basedOn w:val="Absatz-Standardschriftart"/>
    <w:link w:val="Titel"/>
    <w:uiPriority w:val="10"/>
    <w:rsid w:val="001E79F6"/>
    <w:rPr>
      <w:rFonts w:ascii="Arial" w:eastAsia="Times New Roman" w:hAnsi="Arial" w:cs="Arial"/>
      <w:b/>
      <w:bCs/>
      <w:kern w:val="28"/>
      <w:sz w:val="32"/>
      <w:szCs w:val="32"/>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EA9"/>
    <w:pPr>
      <w:jc w:val="both"/>
    </w:pPr>
    <w:rPr>
      <w:rFonts w:ascii="Arial" w:hAnsi="Arial"/>
    </w:rPr>
  </w:style>
  <w:style w:type="paragraph" w:styleId="berschrift1">
    <w:name w:val="heading 1"/>
    <w:basedOn w:val="Listenabsatz"/>
    <w:next w:val="Standard"/>
    <w:link w:val="berschrift1Zchn"/>
    <w:uiPriority w:val="9"/>
    <w:qFormat/>
    <w:rsid w:val="00631D3D"/>
    <w:pPr>
      <w:keepNext/>
      <w:keepLines/>
      <w:numPr>
        <w:numId w:val="2"/>
      </w:numPr>
      <w:spacing w:before="120" w:after="240"/>
      <w:outlineLvl w:val="0"/>
    </w:pPr>
    <w:rPr>
      <w:rFonts w:eastAsiaTheme="majorEastAsia" w:cstheme="majorBidi"/>
      <w:b/>
      <w:bCs/>
      <w:sz w:val="32"/>
      <w:szCs w:val="28"/>
    </w:rPr>
  </w:style>
  <w:style w:type="paragraph" w:styleId="berschrift2">
    <w:name w:val="heading 2"/>
    <w:basedOn w:val="berschrift1"/>
    <w:next w:val="Standard"/>
    <w:link w:val="berschrift2Zchn"/>
    <w:uiPriority w:val="9"/>
    <w:unhideWhenUsed/>
    <w:qFormat/>
    <w:rsid w:val="00080586"/>
    <w:pPr>
      <w:numPr>
        <w:ilvl w:val="1"/>
      </w:numPr>
      <w:ind w:left="720" w:hanging="720"/>
      <w:outlineLvl w:val="1"/>
    </w:pPr>
    <w:rPr>
      <w:bCs w:val="0"/>
      <w:sz w:val="28"/>
      <w:szCs w:val="26"/>
    </w:rPr>
  </w:style>
  <w:style w:type="paragraph" w:styleId="berschrift3">
    <w:name w:val="heading 3"/>
    <w:basedOn w:val="Standard"/>
    <w:next w:val="Standard"/>
    <w:link w:val="berschrift3Zchn"/>
    <w:uiPriority w:val="9"/>
    <w:unhideWhenUsed/>
    <w:qFormat/>
    <w:rsid w:val="0047067F"/>
    <w:pPr>
      <w:keepNext/>
      <w:keepLines/>
      <w:numPr>
        <w:ilvl w:val="2"/>
        <w:numId w:val="2"/>
      </w:numPr>
      <w:spacing w:after="240" w:line="240" w:lineRule="auto"/>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8A34D2"/>
    <w:pPr>
      <w:keepNext/>
      <w:keepLines/>
      <w:numPr>
        <w:ilvl w:val="3"/>
        <w:numId w:val="2"/>
      </w:numPr>
      <w:spacing w:after="240"/>
      <w:ind w:left="720" w:hanging="720"/>
      <w:outlineLvl w:val="3"/>
    </w:pPr>
    <w:rPr>
      <w:rFonts w:eastAsiaTheme="majorEastAsia" w:cstheme="majorBidi"/>
      <w:bCs/>
      <w:i/>
      <w:iCs/>
    </w:rPr>
  </w:style>
  <w:style w:type="paragraph" w:styleId="berschrift5">
    <w:name w:val="heading 5"/>
    <w:basedOn w:val="Standard"/>
    <w:next w:val="Standard"/>
    <w:link w:val="berschrift5Zchn"/>
    <w:uiPriority w:val="9"/>
    <w:unhideWhenUsed/>
    <w:qFormat/>
    <w:rsid w:val="000C3A6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3A6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3A6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3A6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3A6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661"/>
    <w:pPr>
      <w:ind w:left="720"/>
      <w:contextualSpacing/>
    </w:pPr>
  </w:style>
  <w:style w:type="character" w:customStyle="1" w:styleId="berschrift1Zchn">
    <w:name w:val="Überschrift 1 Zchn"/>
    <w:basedOn w:val="Absatz-Standardschriftart"/>
    <w:link w:val="berschrift1"/>
    <w:uiPriority w:val="9"/>
    <w:rsid w:val="00631D3D"/>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080586"/>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7067F"/>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8A34D2"/>
    <w:rPr>
      <w:rFonts w:ascii="Arial" w:eastAsiaTheme="majorEastAsia" w:hAnsi="Arial" w:cstheme="majorBidi"/>
      <w:bCs/>
      <w:i/>
      <w:iCs/>
    </w:rPr>
  </w:style>
  <w:style w:type="character" w:customStyle="1" w:styleId="berschrift5Zchn">
    <w:name w:val="Überschrift 5 Zchn"/>
    <w:basedOn w:val="Absatz-Standardschriftart"/>
    <w:link w:val="berschrift5"/>
    <w:uiPriority w:val="9"/>
    <w:rsid w:val="000C3A6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C3A6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C3A6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C3A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C3A6B"/>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semiHidden/>
    <w:unhideWhenUsed/>
    <w:rsid w:val="00614C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C5F"/>
    <w:rPr>
      <w:rFonts w:ascii="Tahoma" w:hAnsi="Tahoma" w:cs="Tahoma"/>
      <w:sz w:val="16"/>
      <w:szCs w:val="16"/>
    </w:rPr>
  </w:style>
  <w:style w:type="paragraph" w:styleId="StandardWeb">
    <w:name w:val="Normal (Web)"/>
    <w:basedOn w:val="Standard"/>
    <w:uiPriority w:val="99"/>
    <w:semiHidden/>
    <w:unhideWhenUsed/>
    <w:rsid w:val="0024241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nhideWhenUsed/>
    <w:rsid w:val="00517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F04"/>
  </w:style>
  <w:style w:type="paragraph" w:styleId="Fuzeile">
    <w:name w:val="footer"/>
    <w:basedOn w:val="Standard"/>
    <w:link w:val="FuzeileZchn"/>
    <w:uiPriority w:val="99"/>
    <w:unhideWhenUsed/>
    <w:rsid w:val="00517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F04"/>
  </w:style>
  <w:style w:type="paragraph" w:customStyle="1" w:styleId="Inhaltsverzeichnis">
    <w:name w:val="&quot;Inhaltsverzeichnis&quot;"/>
    <w:basedOn w:val="Standard"/>
    <w:qFormat/>
    <w:rsid w:val="00517F04"/>
    <w:pPr>
      <w:spacing w:before="120" w:after="240" w:line="240" w:lineRule="auto"/>
    </w:pPr>
    <w:rPr>
      <w:rFonts w:cs="Arial"/>
      <w:b/>
      <w:sz w:val="28"/>
      <w:szCs w:val="24"/>
    </w:rPr>
  </w:style>
  <w:style w:type="paragraph" w:customStyle="1" w:styleId="Bildbeschriftung">
    <w:name w:val="Bildbeschriftung"/>
    <w:basedOn w:val="Verzeichnis1"/>
    <w:qFormat/>
    <w:rsid w:val="00533AFF"/>
    <w:pPr>
      <w:spacing w:after="0"/>
    </w:pPr>
    <w:rPr>
      <w:b w:val="0"/>
      <w:sz w:val="18"/>
    </w:rPr>
  </w:style>
  <w:style w:type="paragraph" w:styleId="Verzeichnis1">
    <w:name w:val="toc 1"/>
    <w:basedOn w:val="Inhaltsverzeichnis"/>
    <w:next w:val="Standard"/>
    <w:autoRedefine/>
    <w:uiPriority w:val="39"/>
    <w:unhideWhenUsed/>
    <w:rsid w:val="00C06864"/>
    <w:pPr>
      <w:spacing w:after="100"/>
    </w:pPr>
    <w:rPr>
      <w:sz w:val="24"/>
    </w:rPr>
  </w:style>
  <w:style w:type="paragraph" w:customStyle="1" w:styleId="Aufzhlung1">
    <w:name w:val="Aufzählung 1"/>
    <w:basedOn w:val="Listenabsatz"/>
    <w:qFormat/>
    <w:rsid w:val="00631D3D"/>
    <w:pPr>
      <w:numPr>
        <w:numId w:val="1"/>
      </w:numPr>
      <w:ind w:left="357" w:hanging="357"/>
    </w:pPr>
    <w:rPr>
      <w:rFonts w:cs="Arial"/>
    </w:rPr>
  </w:style>
  <w:style w:type="paragraph" w:styleId="Verzeichnis2">
    <w:name w:val="toc 2"/>
    <w:basedOn w:val="Inhaltsverzeichnis"/>
    <w:next w:val="Standard"/>
    <w:autoRedefine/>
    <w:uiPriority w:val="39"/>
    <w:unhideWhenUsed/>
    <w:rsid w:val="00C06864"/>
    <w:rPr>
      <w:b w:val="0"/>
      <w:sz w:val="24"/>
    </w:rPr>
  </w:style>
  <w:style w:type="paragraph" w:styleId="Verzeichnis3">
    <w:name w:val="toc 3"/>
    <w:basedOn w:val="Standard"/>
    <w:next w:val="Standard"/>
    <w:autoRedefine/>
    <w:uiPriority w:val="39"/>
    <w:unhideWhenUsed/>
    <w:rsid w:val="00BD3F9A"/>
    <w:pPr>
      <w:spacing w:after="100"/>
      <w:ind w:left="440"/>
    </w:pPr>
  </w:style>
  <w:style w:type="character" w:styleId="Hyperlink">
    <w:name w:val="Hyperlink"/>
    <w:basedOn w:val="Absatz-Standardschriftart"/>
    <w:uiPriority w:val="99"/>
    <w:unhideWhenUsed/>
    <w:rsid w:val="00BD3F9A"/>
    <w:rPr>
      <w:color w:val="0000FF" w:themeColor="hyperlink"/>
      <w:u w:val="single"/>
    </w:rPr>
  </w:style>
  <w:style w:type="table" w:styleId="Tabellenraster">
    <w:name w:val="Table Grid"/>
    <w:basedOn w:val="NormaleTabelle"/>
    <w:uiPriority w:val="59"/>
    <w:rsid w:val="00EC4C6C"/>
    <w:pPr>
      <w:spacing w:after="0" w:line="240" w:lineRule="auto"/>
    </w:pPr>
    <w:rPr>
      <w:rFonts w:ascii="CG Times" w:eastAsia="Times New Roman" w:hAnsi="CG Times"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semiHidden/>
    <w:unhideWhenUsed/>
    <w:rsid w:val="0008058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0586"/>
    <w:rPr>
      <w:rFonts w:ascii="Arial" w:hAnsi="Arial"/>
      <w:sz w:val="20"/>
      <w:szCs w:val="20"/>
    </w:rPr>
  </w:style>
  <w:style w:type="character" w:styleId="Funotenzeichen">
    <w:name w:val="footnote reference"/>
    <w:basedOn w:val="Absatz-Standardschriftart"/>
    <w:uiPriority w:val="99"/>
    <w:semiHidden/>
    <w:unhideWhenUsed/>
    <w:rsid w:val="00080586"/>
    <w:rPr>
      <w:vertAlign w:val="superscript"/>
    </w:rPr>
  </w:style>
  <w:style w:type="paragraph" w:customStyle="1" w:styleId="Fussnote">
    <w:name w:val="Fussnote"/>
    <w:basedOn w:val="Funotentext"/>
    <w:qFormat/>
    <w:rsid w:val="00080586"/>
    <w:pPr>
      <w:tabs>
        <w:tab w:val="left" w:pos="180"/>
      </w:tabs>
      <w:ind w:left="181" w:hanging="181"/>
    </w:pPr>
    <w:rPr>
      <w:rFonts w:cs="Arial"/>
    </w:rPr>
  </w:style>
  <w:style w:type="paragraph" w:customStyle="1" w:styleId="BA-StandardText">
    <w:name w:val="BA-Standard Text"/>
    <w:basedOn w:val="Standard"/>
    <w:link w:val="BA-StandardTextZchn"/>
    <w:rsid w:val="000C4670"/>
    <w:pPr>
      <w:spacing w:after="0" w:line="288" w:lineRule="auto"/>
    </w:pPr>
    <w:rPr>
      <w:rFonts w:eastAsia="Times New Roman" w:cs="Times New Roman"/>
      <w:szCs w:val="24"/>
      <w:lang w:eastAsia="de-CH"/>
    </w:rPr>
  </w:style>
  <w:style w:type="character" w:customStyle="1" w:styleId="BA-StandardTextZchn">
    <w:name w:val="BA-Standard Text Zchn"/>
    <w:link w:val="BA-StandardText"/>
    <w:rsid w:val="000C4670"/>
    <w:rPr>
      <w:rFonts w:ascii="Arial" w:eastAsia="Times New Roman" w:hAnsi="Arial" w:cs="Times New Roman"/>
      <w:szCs w:val="24"/>
      <w:lang w:eastAsia="de-CH"/>
    </w:rPr>
  </w:style>
  <w:style w:type="paragraph" w:styleId="Inhaltsverzeichnisberschrift">
    <w:name w:val="TOC Heading"/>
    <w:basedOn w:val="berschrift1"/>
    <w:next w:val="Standard"/>
    <w:uiPriority w:val="39"/>
    <w:semiHidden/>
    <w:unhideWhenUsed/>
    <w:qFormat/>
    <w:rsid w:val="003039D9"/>
    <w:pPr>
      <w:numPr>
        <w:numId w:val="0"/>
      </w:numPr>
      <w:spacing w:before="480" w:after="0"/>
      <w:contextualSpacing w:val="0"/>
      <w:jc w:val="left"/>
      <w:outlineLvl w:val="9"/>
    </w:pPr>
    <w:rPr>
      <w:rFonts w:asciiTheme="majorHAnsi" w:hAnsiTheme="majorHAnsi"/>
      <w:color w:val="365F91" w:themeColor="accent1" w:themeShade="BF"/>
      <w:sz w:val="28"/>
      <w:lang w:eastAsia="de-CH"/>
    </w:rPr>
  </w:style>
  <w:style w:type="paragraph" w:styleId="Verzeichnis4">
    <w:name w:val="toc 4"/>
    <w:basedOn w:val="Standard"/>
    <w:next w:val="Standard"/>
    <w:autoRedefine/>
    <w:uiPriority w:val="39"/>
    <w:unhideWhenUsed/>
    <w:rsid w:val="002033B8"/>
    <w:pPr>
      <w:spacing w:after="100"/>
      <w:ind w:left="660"/>
      <w:jc w:val="left"/>
    </w:pPr>
    <w:rPr>
      <w:rFonts w:eastAsiaTheme="minorEastAsia"/>
      <w:i/>
      <w:lang w:eastAsia="de-CH"/>
    </w:rPr>
  </w:style>
  <w:style w:type="paragraph" w:customStyle="1" w:styleId="Abkrzungsverzeichnis">
    <w:name w:val="Abkürzungsverzeichnis"/>
    <w:basedOn w:val="Inhaltsverzeichnis"/>
    <w:qFormat/>
    <w:rsid w:val="003039D9"/>
  </w:style>
  <w:style w:type="paragraph" w:customStyle="1" w:styleId="VerzeichnisAbbildung">
    <w:name w:val="Verzeichnis Abbildung"/>
    <w:basedOn w:val="Inhaltsverzeichnis"/>
    <w:qFormat/>
    <w:rsid w:val="00D77D03"/>
  </w:style>
  <w:style w:type="paragraph" w:customStyle="1" w:styleId="Tabellenverzeichnis">
    <w:name w:val="Tabellenverzeichnis"/>
    <w:basedOn w:val="Inhaltsverzeichnis"/>
    <w:qFormat/>
    <w:rsid w:val="00D77D03"/>
  </w:style>
  <w:style w:type="paragraph" w:styleId="KeinLeerraum">
    <w:name w:val="No Spacing"/>
    <w:link w:val="KeinLeerraumZchn"/>
    <w:uiPriority w:val="1"/>
    <w:qFormat/>
    <w:rsid w:val="002E6575"/>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2E6575"/>
    <w:rPr>
      <w:rFonts w:eastAsiaTheme="minorEastAsia"/>
      <w:lang w:eastAsia="de-CH"/>
    </w:rPr>
  </w:style>
  <w:style w:type="paragraph" w:customStyle="1" w:styleId="1908B561879E4FA493D43F06B79E341D">
    <w:name w:val="1908B561879E4FA493D43F06B79E341D"/>
    <w:rsid w:val="002426D4"/>
    <w:rPr>
      <w:rFonts w:eastAsiaTheme="minorEastAsia"/>
      <w:lang w:eastAsia="de-CH"/>
    </w:rPr>
  </w:style>
  <w:style w:type="paragraph" w:styleId="Abbildungsverzeichnis">
    <w:name w:val="table of figures"/>
    <w:basedOn w:val="Inhaltsverzeichnis"/>
    <w:uiPriority w:val="99"/>
    <w:unhideWhenUsed/>
    <w:rsid w:val="008B6A38"/>
    <w:pPr>
      <w:spacing w:line="288" w:lineRule="auto"/>
    </w:pPr>
  </w:style>
  <w:style w:type="numbering" w:customStyle="1" w:styleId="Style1">
    <w:name w:val="Style1"/>
    <w:uiPriority w:val="99"/>
    <w:rsid w:val="00885726"/>
    <w:pPr>
      <w:numPr>
        <w:numId w:val="4"/>
      </w:numPr>
    </w:pPr>
  </w:style>
  <w:style w:type="paragraph" w:customStyle="1" w:styleId="berschriftAnhang">
    <w:name w:val="Überschrift Anhang"/>
    <w:qFormat/>
    <w:rsid w:val="00C32000"/>
    <w:pPr>
      <w:spacing w:after="0"/>
    </w:pPr>
    <w:rPr>
      <w:rFonts w:ascii="Arial" w:hAnsi="Arial"/>
      <w:b/>
      <w:sz w:val="28"/>
    </w:rPr>
  </w:style>
  <w:style w:type="character" w:styleId="BesuchterHyperlink">
    <w:name w:val="FollowedHyperlink"/>
    <w:basedOn w:val="Absatz-Standardschriftart"/>
    <w:uiPriority w:val="99"/>
    <w:semiHidden/>
    <w:unhideWhenUsed/>
    <w:rsid w:val="00D523B5"/>
    <w:rPr>
      <w:color w:val="800080" w:themeColor="followedHyperlink"/>
      <w:u w:val="single"/>
    </w:rPr>
  </w:style>
  <w:style w:type="character" w:styleId="Hervorhebung">
    <w:name w:val="Emphasis"/>
    <w:basedOn w:val="Absatz-Standardschriftart"/>
    <w:uiPriority w:val="20"/>
    <w:qFormat/>
    <w:rsid w:val="00DB2CE1"/>
    <w:rPr>
      <w:i/>
      <w:iCs/>
    </w:rPr>
  </w:style>
  <w:style w:type="paragraph" w:styleId="Verzeichnis5">
    <w:name w:val="toc 5"/>
    <w:basedOn w:val="Standard"/>
    <w:next w:val="Standard"/>
    <w:autoRedefine/>
    <w:uiPriority w:val="39"/>
    <w:unhideWhenUsed/>
    <w:rsid w:val="00C12342"/>
    <w:pPr>
      <w:spacing w:after="100"/>
      <w:ind w:left="880"/>
      <w:jc w:val="left"/>
    </w:pPr>
    <w:rPr>
      <w:rFonts w:asciiTheme="minorHAnsi" w:eastAsiaTheme="minorEastAsia" w:hAnsiTheme="minorHAnsi"/>
      <w:lang w:eastAsia="de-CH"/>
    </w:rPr>
  </w:style>
  <w:style w:type="paragraph" w:styleId="Verzeichnis6">
    <w:name w:val="toc 6"/>
    <w:basedOn w:val="Standard"/>
    <w:next w:val="Standard"/>
    <w:autoRedefine/>
    <w:uiPriority w:val="39"/>
    <w:unhideWhenUsed/>
    <w:rsid w:val="00C12342"/>
    <w:pPr>
      <w:spacing w:after="100"/>
      <w:ind w:left="1100"/>
      <w:jc w:val="left"/>
    </w:pPr>
    <w:rPr>
      <w:rFonts w:asciiTheme="minorHAnsi" w:eastAsiaTheme="minorEastAsia" w:hAnsiTheme="minorHAnsi"/>
      <w:lang w:eastAsia="de-CH"/>
    </w:rPr>
  </w:style>
  <w:style w:type="paragraph" w:styleId="Verzeichnis7">
    <w:name w:val="toc 7"/>
    <w:basedOn w:val="Standard"/>
    <w:next w:val="Standard"/>
    <w:autoRedefine/>
    <w:uiPriority w:val="39"/>
    <w:unhideWhenUsed/>
    <w:rsid w:val="00C12342"/>
    <w:pPr>
      <w:spacing w:after="100"/>
      <w:ind w:left="1320"/>
      <w:jc w:val="left"/>
    </w:pPr>
    <w:rPr>
      <w:rFonts w:asciiTheme="minorHAnsi" w:eastAsiaTheme="minorEastAsia" w:hAnsiTheme="minorHAnsi"/>
      <w:lang w:eastAsia="de-CH"/>
    </w:rPr>
  </w:style>
  <w:style w:type="paragraph" w:styleId="Verzeichnis8">
    <w:name w:val="toc 8"/>
    <w:basedOn w:val="Standard"/>
    <w:next w:val="Standard"/>
    <w:autoRedefine/>
    <w:uiPriority w:val="39"/>
    <w:unhideWhenUsed/>
    <w:rsid w:val="00C12342"/>
    <w:pPr>
      <w:spacing w:after="100"/>
      <w:ind w:left="1540"/>
      <w:jc w:val="left"/>
    </w:pPr>
    <w:rPr>
      <w:rFonts w:asciiTheme="minorHAnsi" w:eastAsiaTheme="minorEastAsia" w:hAnsiTheme="minorHAnsi"/>
      <w:lang w:eastAsia="de-CH"/>
    </w:rPr>
  </w:style>
  <w:style w:type="paragraph" w:styleId="Verzeichnis9">
    <w:name w:val="toc 9"/>
    <w:basedOn w:val="Standard"/>
    <w:next w:val="Standard"/>
    <w:autoRedefine/>
    <w:uiPriority w:val="39"/>
    <w:unhideWhenUsed/>
    <w:rsid w:val="00C12342"/>
    <w:pPr>
      <w:spacing w:after="100"/>
      <w:ind w:left="1760"/>
      <w:jc w:val="left"/>
    </w:pPr>
    <w:rPr>
      <w:rFonts w:asciiTheme="minorHAnsi" w:eastAsiaTheme="minorEastAsia" w:hAnsiTheme="minorHAnsi"/>
      <w:lang w:eastAsia="de-CH"/>
    </w:rPr>
  </w:style>
  <w:style w:type="paragraph" w:customStyle="1" w:styleId="Tabellenbeschriftung">
    <w:name w:val="Tabellenbeschriftung"/>
    <w:qFormat/>
    <w:rsid w:val="00AF5139"/>
    <w:rPr>
      <w:rFonts w:ascii="Arial" w:hAnsi="Arial" w:cs="Arial"/>
      <w:sz w:val="18"/>
    </w:rPr>
  </w:style>
  <w:style w:type="paragraph" w:styleId="Beschriftung">
    <w:name w:val="caption"/>
    <w:basedOn w:val="Standard"/>
    <w:next w:val="Standard"/>
    <w:uiPriority w:val="35"/>
    <w:unhideWhenUsed/>
    <w:qFormat/>
    <w:rsid w:val="004F734C"/>
    <w:pPr>
      <w:spacing w:after="120" w:line="240" w:lineRule="auto"/>
    </w:pPr>
    <w:rPr>
      <w:bCs/>
      <w:sz w:val="18"/>
      <w:szCs w:val="18"/>
    </w:rPr>
  </w:style>
  <w:style w:type="table" w:customStyle="1" w:styleId="Tabellenraster1">
    <w:name w:val="Tabellenraster1"/>
    <w:basedOn w:val="NormaleTabelle"/>
    <w:next w:val="Tabellenraster"/>
    <w:uiPriority w:val="59"/>
    <w:rsid w:val="006F0EC4"/>
    <w:pPr>
      <w:spacing w:after="0" w:line="240" w:lineRule="auto"/>
    </w:pPr>
    <w:rPr>
      <w:rFonts w:ascii="CG Times" w:eastAsia="Times New Roman" w:hAnsi="CG Times"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845841"/>
  </w:style>
  <w:style w:type="character" w:styleId="Kommentarzeichen">
    <w:name w:val="annotation reference"/>
    <w:basedOn w:val="Absatz-Standardschriftart"/>
    <w:uiPriority w:val="99"/>
    <w:semiHidden/>
    <w:unhideWhenUsed/>
    <w:rsid w:val="00612C85"/>
    <w:rPr>
      <w:sz w:val="16"/>
      <w:szCs w:val="16"/>
    </w:rPr>
  </w:style>
  <w:style w:type="paragraph" w:styleId="Kommentartext">
    <w:name w:val="annotation text"/>
    <w:basedOn w:val="Standard"/>
    <w:link w:val="KommentartextZchn"/>
    <w:uiPriority w:val="99"/>
    <w:semiHidden/>
    <w:unhideWhenUsed/>
    <w:rsid w:val="00612C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2C8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12C85"/>
    <w:rPr>
      <w:b/>
      <w:bCs/>
    </w:rPr>
  </w:style>
  <w:style w:type="character" w:customStyle="1" w:styleId="KommentarthemaZchn">
    <w:name w:val="Kommentarthema Zchn"/>
    <w:basedOn w:val="KommentartextZchn"/>
    <w:link w:val="Kommentarthema"/>
    <w:uiPriority w:val="99"/>
    <w:semiHidden/>
    <w:rsid w:val="00612C85"/>
    <w:rPr>
      <w:rFonts w:ascii="Arial" w:hAnsi="Arial"/>
      <w:b/>
      <w:bCs/>
      <w:sz w:val="20"/>
      <w:szCs w:val="20"/>
    </w:rPr>
  </w:style>
  <w:style w:type="paragraph" w:customStyle="1" w:styleId="-Strich">
    <w:name w:val="- Strich"/>
    <w:basedOn w:val="Standard"/>
    <w:rsid w:val="009F6F56"/>
    <w:pPr>
      <w:numPr>
        <w:numId w:val="9"/>
      </w:numPr>
      <w:spacing w:after="0" w:line="240" w:lineRule="auto"/>
      <w:jc w:val="left"/>
    </w:pPr>
    <w:rPr>
      <w:rFonts w:eastAsia="Times New Roman" w:cs="Times New Roman"/>
      <w:sz w:val="24"/>
      <w:szCs w:val="24"/>
      <w:lang w:val="fr-FR" w:eastAsia="fr-FR"/>
    </w:rPr>
  </w:style>
  <w:style w:type="paragraph" w:styleId="Titel">
    <w:name w:val="Title"/>
    <w:basedOn w:val="Standard"/>
    <w:link w:val="TitelZchn"/>
    <w:uiPriority w:val="10"/>
    <w:qFormat/>
    <w:rsid w:val="001E79F6"/>
    <w:pPr>
      <w:spacing w:before="240" w:after="60" w:line="240" w:lineRule="auto"/>
      <w:jc w:val="center"/>
      <w:outlineLvl w:val="0"/>
    </w:pPr>
    <w:rPr>
      <w:rFonts w:eastAsia="Times New Roman" w:cs="Arial"/>
      <w:b/>
      <w:bCs/>
      <w:kern w:val="28"/>
      <w:sz w:val="32"/>
      <w:szCs w:val="32"/>
      <w:lang w:eastAsia="de-CH"/>
    </w:rPr>
  </w:style>
  <w:style w:type="character" w:customStyle="1" w:styleId="TitelZchn">
    <w:name w:val="Titel Zchn"/>
    <w:basedOn w:val="Absatz-Standardschriftart"/>
    <w:link w:val="Titel"/>
    <w:uiPriority w:val="10"/>
    <w:rsid w:val="001E79F6"/>
    <w:rPr>
      <w:rFonts w:ascii="Arial" w:eastAsia="Times New Roman" w:hAnsi="Arial" w:cs="Arial"/>
      <w:b/>
      <w:bCs/>
      <w:kern w:val="28"/>
      <w:sz w:val="32"/>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1508">
      <w:bodyDiv w:val="1"/>
      <w:marLeft w:val="0"/>
      <w:marRight w:val="0"/>
      <w:marTop w:val="0"/>
      <w:marBottom w:val="0"/>
      <w:divBdr>
        <w:top w:val="none" w:sz="0" w:space="0" w:color="auto"/>
        <w:left w:val="none" w:sz="0" w:space="0" w:color="auto"/>
        <w:bottom w:val="none" w:sz="0" w:space="0" w:color="auto"/>
        <w:right w:val="none" w:sz="0" w:space="0" w:color="auto"/>
      </w:divBdr>
    </w:div>
    <w:div w:id="200631993">
      <w:bodyDiv w:val="1"/>
      <w:marLeft w:val="0"/>
      <w:marRight w:val="0"/>
      <w:marTop w:val="0"/>
      <w:marBottom w:val="0"/>
      <w:divBdr>
        <w:top w:val="none" w:sz="0" w:space="0" w:color="auto"/>
        <w:left w:val="none" w:sz="0" w:space="0" w:color="auto"/>
        <w:bottom w:val="none" w:sz="0" w:space="0" w:color="auto"/>
        <w:right w:val="none" w:sz="0" w:space="0" w:color="auto"/>
      </w:divBdr>
      <w:divsChild>
        <w:div w:id="9261025">
          <w:marLeft w:val="547"/>
          <w:marRight w:val="0"/>
          <w:marTop w:val="0"/>
          <w:marBottom w:val="0"/>
          <w:divBdr>
            <w:top w:val="none" w:sz="0" w:space="0" w:color="auto"/>
            <w:left w:val="none" w:sz="0" w:space="0" w:color="auto"/>
            <w:bottom w:val="none" w:sz="0" w:space="0" w:color="auto"/>
            <w:right w:val="none" w:sz="0" w:space="0" w:color="auto"/>
          </w:divBdr>
        </w:div>
        <w:div w:id="195390375">
          <w:marLeft w:val="547"/>
          <w:marRight w:val="0"/>
          <w:marTop w:val="0"/>
          <w:marBottom w:val="0"/>
          <w:divBdr>
            <w:top w:val="none" w:sz="0" w:space="0" w:color="auto"/>
            <w:left w:val="none" w:sz="0" w:space="0" w:color="auto"/>
            <w:bottom w:val="none" w:sz="0" w:space="0" w:color="auto"/>
            <w:right w:val="none" w:sz="0" w:space="0" w:color="auto"/>
          </w:divBdr>
        </w:div>
        <w:div w:id="738987922">
          <w:marLeft w:val="547"/>
          <w:marRight w:val="0"/>
          <w:marTop w:val="0"/>
          <w:marBottom w:val="0"/>
          <w:divBdr>
            <w:top w:val="none" w:sz="0" w:space="0" w:color="auto"/>
            <w:left w:val="none" w:sz="0" w:space="0" w:color="auto"/>
            <w:bottom w:val="none" w:sz="0" w:space="0" w:color="auto"/>
            <w:right w:val="none" w:sz="0" w:space="0" w:color="auto"/>
          </w:divBdr>
        </w:div>
        <w:div w:id="763838408">
          <w:marLeft w:val="547"/>
          <w:marRight w:val="0"/>
          <w:marTop w:val="0"/>
          <w:marBottom w:val="0"/>
          <w:divBdr>
            <w:top w:val="none" w:sz="0" w:space="0" w:color="auto"/>
            <w:left w:val="none" w:sz="0" w:space="0" w:color="auto"/>
            <w:bottom w:val="none" w:sz="0" w:space="0" w:color="auto"/>
            <w:right w:val="none" w:sz="0" w:space="0" w:color="auto"/>
          </w:divBdr>
        </w:div>
        <w:div w:id="1312294098">
          <w:marLeft w:val="547"/>
          <w:marRight w:val="0"/>
          <w:marTop w:val="0"/>
          <w:marBottom w:val="0"/>
          <w:divBdr>
            <w:top w:val="none" w:sz="0" w:space="0" w:color="auto"/>
            <w:left w:val="none" w:sz="0" w:space="0" w:color="auto"/>
            <w:bottom w:val="none" w:sz="0" w:space="0" w:color="auto"/>
            <w:right w:val="none" w:sz="0" w:space="0" w:color="auto"/>
          </w:divBdr>
        </w:div>
        <w:div w:id="1543008200">
          <w:marLeft w:val="547"/>
          <w:marRight w:val="0"/>
          <w:marTop w:val="0"/>
          <w:marBottom w:val="0"/>
          <w:divBdr>
            <w:top w:val="none" w:sz="0" w:space="0" w:color="auto"/>
            <w:left w:val="none" w:sz="0" w:space="0" w:color="auto"/>
            <w:bottom w:val="none" w:sz="0" w:space="0" w:color="auto"/>
            <w:right w:val="none" w:sz="0" w:space="0" w:color="auto"/>
          </w:divBdr>
        </w:div>
        <w:div w:id="1667592011">
          <w:marLeft w:val="547"/>
          <w:marRight w:val="0"/>
          <w:marTop w:val="0"/>
          <w:marBottom w:val="0"/>
          <w:divBdr>
            <w:top w:val="none" w:sz="0" w:space="0" w:color="auto"/>
            <w:left w:val="none" w:sz="0" w:space="0" w:color="auto"/>
            <w:bottom w:val="none" w:sz="0" w:space="0" w:color="auto"/>
            <w:right w:val="none" w:sz="0" w:space="0" w:color="auto"/>
          </w:divBdr>
        </w:div>
      </w:divsChild>
    </w:div>
    <w:div w:id="1286617923">
      <w:bodyDiv w:val="1"/>
      <w:marLeft w:val="0"/>
      <w:marRight w:val="0"/>
      <w:marTop w:val="0"/>
      <w:marBottom w:val="0"/>
      <w:divBdr>
        <w:top w:val="none" w:sz="0" w:space="0" w:color="auto"/>
        <w:left w:val="none" w:sz="0" w:space="0" w:color="auto"/>
        <w:bottom w:val="none" w:sz="0" w:space="0" w:color="auto"/>
        <w:right w:val="none" w:sz="0" w:space="0" w:color="auto"/>
      </w:divBdr>
      <w:divsChild>
        <w:div w:id="706218840">
          <w:marLeft w:val="0"/>
          <w:marRight w:val="0"/>
          <w:marTop w:val="0"/>
          <w:marBottom w:val="0"/>
          <w:divBdr>
            <w:top w:val="none" w:sz="0" w:space="0" w:color="auto"/>
            <w:left w:val="none" w:sz="0" w:space="0" w:color="auto"/>
            <w:bottom w:val="none" w:sz="0" w:space="0" w:color="auto"/>
            <w:right w:val="none" w:sz="0" w:space="0" w:color="auto"/>
          </w:divBdr>
          <w:divsChild>
            <w:div w:id="2001735966">
              <w:marLeft w:val="0"/>
              <w:marRight w:val="0"/>
              <w:marTop w:val="0"/>
              <w:marBottom w:val="0"/>
              <w:divBdr>
                <w:top w:val="none" w:sz="0" w:space="0" w:color="auto"/>
                <w:left w:val="none" w:sz="0" w:space="0" w:color="auto"/>
                <w:bottom w:val="none" w:sz="0" w:space="0" w:color="auto"/>
                <w:right w:val="none" w:sz="0" w:space="0" w:color="auto"/>
              </w:divBdr>
              <w:divsChild>
                <w:div w:id="1844389817">
                  <w:marLeft w:val="0"/>
                  <w:marRight w:val="0"/>
                  <w:marTop w:val="0"/>
                  <w:marBottom w:val="0"/>
                  <w:divBdr>
                    <w:top w:val="none" w:sz="0" w:space="0" w:color="auto"/>
                    <w:left w:val="none" w:sz="0" w:space="0" w:color="auto"/>
                    <w:bottom w:val="none" w:sz="0" w:space="0" w:color="auto"/>
                    <w:right w:val="none" w:sz="0" w:space="0" w:color="auto"/>
                  </w:divBdr>
                  <w:divsChild>
                    <w:div w:id="223294300">
                      <w:marLeft w:val="0"/>
                      <w:marRight w:val="0"/>
                      <w:marTop w:val="0"/>
                      <w:marBottom w:val="0"/>
                      <w:divBdr>
                        <w:top w:val="none" w:sz="0" w:space="0" w:color="auto"/>
                        <w:left w:val="none" w:sz="0" w:space="0" w:color="auto"/>
                        <w:bottom w:val="none" w:sz="0" w:space="0" w:color="auto"/>
                        <w:right w:val="none" w:sz="0" w:space="0" w:color="auto"/>
                      </w:divBdr>
                      <w:divsChild>
                        <w:div w:id="7165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1446">
      <w:bodyDiv w:val="1"/>
      <w:marLeft w:val="0"/>
      <w:marRight w:val="0"/>
      <w:marTop w:val="0"/>
      <w:marBottom w:val="0"/>
      <w:divBdr>
        <w:top w:val="none" w:sz="0" w:space="0" w:color="auto"/>
        <w:left w:val="none" w:sz="0" w:space="0" w:color="auto"/>
        <w:bottom w:val="none" w:sz="0" w:space="0" w:color="auto"/>
        <w:right w:val="none" w:sz="0" w:space="0" w:color="auto"/>
      </w:divBdr>
    </w:div>
    <w:div w:id="1610312143">
      <w:bodyDiv w:val="1"/>
      <w:marLeft w:val="0"/>
      <w:marRight w:val="0"/>
      <w:marTop w:val="0"/>
      <w:marBottom w:val="0"/>
      <w:divBdr>
        <w:top w:val="none" w:sz="0" w:space="0" w:color="auto"/>
        <w:left w:val="none" w:sz="0" w:space="0" w:color="auto"/>
        <w:bottom w:val="none" w:sz="0" w:space="0" w:color="auto"/>
        <w:right w:val="none" w:sz="0" w:space="0" w:color="auto"/>
      </w:divBdr>
      <w:divsChild>
        <w:div w:id="76488495">
          <w:marLeft w:val="0"/>
          <w:marRight w:val="0"/>
          <w:marTop w:val="0"/>
          <w:marBottom w:val="0"/>
          <w:divBdr>
            <w:top w:val="none" w:sz="0" w:space="0" w:color="auto"/>
            <w:left w:val="none" w:sz="0" w:space="0" w:color="auto"/>
            <w:bottom w:val="none" w:sz="0" w:space="0" w:color="auto"/>
            <w:right w:val="none" w:sz="0" w:space="0" w:color="auto"/>
          </w:divBdr>
          <w:divsChild>
            <w:div w:id="819351648">
              <w:marLeft w:val="0"/>
              <w:marRight w:val="0"/>
              <w:marTop w:val="0"/>
              <w:marBottom w:val="0"/>
              <w:divBdr>
                <w:top w:val="none" w:sz="0" w:space="0" w:color="auto"/>
                <w:left w:val="none" w:sz="0" w:space="0" w:color="auto"/>
                <w:bottom w:val="none" w:sz="0" w:space="0" w:color="auto"/>
                <w:right w:val="none" w:sz="0" w:space="0" w:color="auto"/>
              </w:divBdr>
              <w:divsChild>
                <w:div w:id="19183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5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54"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E3B-B100-48B2-BE0B-6FF1D5FD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CC58973D.dotm</Template>
  <TotalTime>0</TotalTime>
  <Pages>5</Pages>
  <Words>813</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Manual SCATT-Analyse</vt:lpstr>
    </vt:vector>
  </TitlesOfParts>
  <Company>HP</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SCATT-Analyse</dc:title>
  <dc:subject>Förderkonzept Nachwuchs SSV</dc:subject>
  <dc:creator>Testmethodik in der Leistungsdiagnostik beim Schiessen mit Luftdrucksportgeräten und SCATT Shooting Training System</dc:creator>
  <cp:lastModifiedBy>SSV</cp:lastModifiedBy>
  <cp:revision>3</cp:revision>
  <cp:lastPrinted>2014-07-07T11:55:00Z</cp:lastPrinted>
  <dcterms:created xsi:type="dcterms:W3CDTF">2014-07-21T13:52:00Z</dcterms:created>
  <dcterms:modified xsi:type="dcterms:W3CDTF">2014-07-21T13:53:00Z</dcterms:modified>
</cp:coreProperties>
</file>