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4F" w:rsidRPr="00C4697A" w:rsidRDefault="009D324F">
      <w:pPr>
        <w:rPr>
          <w:sz w:val="2"/>
          <w:szCs w:val="2"/>
        </w:rPr>
        <w:sectPr w:rsidR="009D324F" w:rsidRPr="00C4697A" w:rsidSect="009C1335">
          <w:headerReference w:type="default" r:id="rId8"/>
          <w:footerReference w:type="default" r:id="rId9"/>
          <w:headerReference w:type="first" r:id="rId10"/>
          <w:footerReference w:type="first" r:id="rId11"/>
          <w:pgSz w:w="11906" w:h="16838"/>
          <w:pgMar w:top="1819" w:right="1417" w:bottom="1134" w:left="1417" w:header="851" w:footer="403" w:gutter="0"/>
          <w:cols w:space="708"/>
          <w:titlePg/>
          <w:docGrid w:linePitch="360"/>
        </w:sectPr>
      </w:pPr>
    </w:p>
    <w:p w:rsidR="00377E1F" w:rsidRPr="00C4697A" w:rsidRDefault="00377E1F" w:rsidP="00B3652F">
      <w:pPr>
        <w:pStyle w:val="Listenabsatz"/>
        <w:ind w:left="0"/>
        <w:rPr>
          <w:rFonts w:ascii="Arial" w:hAnsi="Arial" w:cs="Arial"/>
          <w:sz w:val="20"/>
          <w:lang w:val="de-CH"/>
        </w:rPr>
      </w:pPr>
    </w:p>
    <w:p w:rsidR="00B3652F" w:rsidRPr="00C4697A" w:rsidRDefault="008148A6" w:rsidP="00B3652F">
      <w:pPr>
        <w:pStyle w:val="Listenabsatz"/>
        <w:ind w:left="0"/>
        <w:rPr>
          <w:rFonts w:ascii="Arial" w:hAnsi="Arial" w:cs="Arial"/>
          <w:sz w:val="20"/>
          <w:lang w:val="it-CH"/>
        </w:rPr>
      </w:pPr>
      <w:r w:rsidRPr="00C4697A">
        <w:rPr>
          <w:rFonts w:ascii="Arial" w:hAnsi="Arial" w:cs="Arial"/>
          <w:sz w:val="20"/>
          <w:lang w:val="it-CH"/>
        </w:rPr>
        <w:t>Comunicato stampa della federazione sportiva svizzera di tiro sulla ripresa della direttiva UE sulle armi</w:t>
      </w:r>
    </w:p>
    <w:p w:rsidR="003A5667" w:rsidRPr="00C4697A" w:rsidRDefault="003A5667" w:rsidP="00B3652F">
      <w:pPr>
        <w:pStyle w:val="Listenabsatz"/>
        <w:ind w:left="0"/>
        <w:rPr>
          <w:rFonts w:ascii="Arial" w:hAnsi="Arial" w:cs="Arial"/>
          <w:sz w:val="20"/>
          <w:lang w:val="it-CH"/>
        </w:rPr>
      </w:pPr>
    </w:p>
    <w:p w:rsidR="008D5348" w:rsidRPr="00C4697A" w:rsidRDefault="008D5348" w:rsidP="00B3652F">
      <w:pPr>
        <w:pStyle w:val="Listenabsatz"/>
        <w:ind w:left="0"/>
        <w:rPr>
          <w:rFonts w:ascii="Arial" w:hAnsi="Arial" w:cs="Arial"/>
          <w:sz w:val="20"/>
          <w:lang w:val="it-CH"/>
        </w:rPr>
      </w:pPr>
    </w:p>
    <w:p w:rsidR="00B3652F" w:rsidRPr="00C4697A" w:rsidRDefault="008148A6" w:rsidP="00B3652F">
      <w:pPr>
        <w:pStyle w:val="KeinLeerraum"/>
        <w:rPr>
          <w:rFonts w:ascii="Arial" w:hAnsi="Arial" w:cs="Arial"/>
          <w:b/>
          <w:sz w:val="40"/>
          <w:szCs w:val="40"/>
          <w:lang w:val="it-CH"/>
        </w:rPr>
      </w:pPr>
      <w:r w:rsidRPr="00C4697A">
        <w:rPr>
          <w:rFonts w:ascii="Arial" w:hAnsi="Arial" w:cs="Arial"/>
          <w:b/>
          <w:sz w:val="40"/>
          <w:szCs w:val="40"/>
          <w:lang w:val="it-CH"/>
        </w:rPr>
        <w:t>La FST appoggia il r</w:t>
      </w:r>
      <w:r w:rsidR="003A5667" w:rsidRPr="00C4697A">
        <w:rPr>
          <w:rFonts w:ascii="Arial" w:hAnsi="Arial" w:cs="Arial"/>
          <w:b/>
          <w:sz w:val="40"/>
          <w:szCs w:val="40"/>
          <w:lang w:val="it-CH"/>
        </w:rPr>
        <w:t>eferendum</w:t>
      </w:r>
    </w:p>
    <w:p w:rsidR="00B3652F" w:rsidRPr="00C4697A" w:rsidRDefault="00B3652F" w:rsidP="00B3652F">
      <w:pPr>
        <w:pStyle w:val="KeinLeerraum"/>
        <w:rPr>
          <w:rFonts w:ascii="Arial" w:hAnsi="Arial" w:cs="Arial"/>
          <w:b/>
          <w:szCs w:val="24"/>
          <w:lang w:val="it-CH"/>
        </w:rPr>
      </w:pPr>
    </w:p>
    <w:p w:rsidR="008D5348" w:rsidRPr="00C4697A" w:rsidRDefault="008D5348" w:rsidP="00B3652F">
      <w:pPr>
        <w:pStyle w:val="KeinLeerraum"/>
        <w:rPr>
          <w:rFonts w:ascii="Arial" w:hAnsi="Arial" w:cs="Arial"/>
          <w:b/>
          <w:szCs w:val="24"/>
          <w:lang w:val="it-CH"/>
        </w:rPr>
      </w:pPr>
    </w:p>
    <w:p w:rsidR="003A5667" w:rsidRPr="00C4697A" w:rsidRDefault="008148A6" w:rsidP="003A5667">
      <w:pPr>
        <w:tabs>
          <w:tab w:val="left" w:pos="2265"/>
        </w:tabs>
        <w:spacing w:after="0" w:line="240" w:lineRule="auto"/>
        <w:rPr>
          <w:rFonts w:cs="Arial"/>
          <w:b/>
          <w:lang w:val="it-CH" w:eastAsia="de-CH"/>
        </w:rPr>
      </w:pPr>
      <w:r w:rsidRPr="00C4697A">
        <w:rPr>
          <w:rFonts w:cs="Arial"/>
          <w:b/>
          <w:lang w:val="it-CH" w:eastAsia="de-CH"/>
        </w:rPr>
        <w:t xml:space="preserve">La FST ha deciso alla conferenza straordinaria dei presidenti del </w:t>
      </w:r>
      <w:r w:rsidR="003A5667" w:rsidRPr="00C4697A">
        <w:rPr>
          <w:rFonts w:cs="Arial"/>
          <w:b/>
          <w:lang w:val="it-CH" w:eastAsia="de-CH"/>
        </w:rPr>
        <w:t>25</w:t>
      </w:r>
      <w:r w:rsidRPr="00C4697A">
        <w:rPr>
          <w:rFonts w:cs="Arial"/>
          <w:b/>
          <w:lang w:val="it-CH" w:eastAsia="de-CH"/>
        </w:rPr>
        <w:t xml:space="preserve"> settembre a </w:t>
      </w:r>
      <w:proofErr w:type="spellStart"/>
      <w:r w:rsidR="003A5667" w:rsidRPr="00C4697A">
        <w:rPr>
          <w:rFonts w:cs="Arial"/>
          <w:b/>
          <w:lang w:val="it-CH" w:eastAsia="de-CH"/>
        </w:rPr>
        <w:t>Ittigen</w:t>
      </w:r>
      <w:proofErr w:type="spellEnd"/>
      <w:r w:rsidR="003A5667" w:rsidRPr="00C4697A">
        <w:rPr>
          <w:rFonts w:cs="Arial"/>
          <w:b/>
          <w:lang w:val="it-CH" w:eastAsia="de-CH"/>
        </w:rPr>
        <w:t xml:space="preserve"> </w:t>
      </w:r>
      <w:r w:rsidRPr="00C4697A">
        <w:rPr>
          <w:rFonts w:cs="Arial"/>
          <w:b/>
          <w:lang w:val="it-CH" w:eastAsia="de-CH"/>
        </w:rPr>
        <w:t>(</w:t>
      </w:r>
      <w:r w:rsidR="003A5667" w:rsidRPr="00C4697A">
        <w:rPr>
          <w:rFonts w:cs="Arial"/>
          <w:b/>
          <w:lang w:val="it-CH" w:eastAsia="de-CH"/>
        </w:rPr>
        <w:t>BE</w:t>
      </w:r>
      <w:r w:rsidRPr="00C4697A">
        <w:rPr>
          <w:rFonts w:cs="Arial"/>
          <w:b/>
          <w:lang w:val="it-CH" w:eastAsia="de-CH"/>
        </w:rPr>
        <w:t>)</w:t>
      </w:r>
      <w:r w:rsidR="003A5667" w:rsidRPr="00C4697A">
        <w:rPr>
          <w:rFonts w:cs="Arial"/>
          <w:b/>
          <w:lang w:val="it-CH" w:eastAsia="de-CH"/>
        </w:rPr>
        <w:t xml:space="preserve"> </w:t>
      </w:r>
      <w:r w:rsidRPr="00C4697A">
        <w:rPr>
          <w:rFonts w:cs="Arial"/>
          <w:b/>
          <w:lang w:val="it-CH" w:eastAsia="de-CH"/>
        </w:rPr>
        <w:t>di appoggiare un eventuale r</w:t>
      </w:r>
      <w:r w:rsidR="003A5667" w:rsidRPr="00C4697A">
        <w:rPr>
          <w:rFonts w:cs="Arial"/>
          <w:b/>
          <w:lang w:val="it-CH" w:eastAsia="de-CH"/>
        </w:rPr>
        <w:t xml:space="preserve">eferendum </w:t>
      </w:r>
      <w:r w:rsidRPr="00C4697A">
        <w:rPr>
          <w:rFonts w:cs="Arial"/>
          <w:b/>
          <w:lang w:val="it-CH" w:eastAsia="de-CH"/>
        </w:rPr>
        <w:t>contro la legge sulle armi</w:t>
      </w:r>
      <w:r w:rsidR="003A5667" w:rsidRPr="00C4697A">
        <w:rPr>
          <w:rFonts w:cs="Arial"/>
          <w:b/>
          <w:lang w:val="it-CH" w:eastAsia="de-CH"/>
        </w:rPr>
        <w:t>.</w:t>
      </w:r>
    </w:p>
    <w:p w:rsidR="003A5667" w:rsidRPr="00C4697A" w:rsidRDefault="003A5667" w:rsidP="003A5667">
      <w:pPr>
        <w:tabs>
          <w:tab w:val="left" w:pos="2265"/>
        </w:tabs>
        <w:spacing w:after="0" w:line="240" w:lineRule="auto"/>
        <w:rPr>
          <w:rFonts w:cs="Arial"/>
          <w:b/>
          <w:lang w:val="it-CH" w:eastAsia="de-CH"/>
        </w:rPr>
      </w:pPr>
    </w:p>
    <w:p w:rsidR="003A5667" w:rsidRPr="00C4697A" w:rsidRDefault="008148A6" w:rsidP="003A5667">
      <w:pPr>
        <w:tabs>
          <w:tab w:val="left" w:pos="2265"/>
        </w:tabs>
        <w:spacing w:after="0" w:line="240" w:lineRule="auto"/>
        <w:rPr>
          <w:rFonts w:cs="Arial"/>
          <w:lang w:val="it-CH" w:eastAsia="de-CH"/>
        </w:rPr>
      </w:pPr>
      <w:r w:rsidRPr="00C4697A">
        <w:rPr>
          <w:rFonts w:cs="Arial"/>
          <w:lang w:val="it-CH" w:eastAsia="de-CH"/>
        </w:rPr>
        <w:t>La federazione sportiva svizzera di tiro</w:t>
      </w:r>
      <w:r w:rsidR="003A5667" w:rsidRPr="00C4697A">
        <w:rPr>
          <w:rFonts w:cs="Arial"/>
          <w:lang w:val="it-CH" w:eastAsia="de-CH"/>
        </w:rPr>
        <w:t xml:space="preserve"> (</w:t>
      </w:r>
      <w:r w:rsidRPr="00C4697A">
        <w:rPr>
          <w:rFonts w:cs="Arial"/>
          <w:lang w:val="it-CH" w:eastAsia="de-CH"/>
        </w:rPr>
        <w:t>FST</w:t>
      </w:r>
      <w:r w:rsidR="003A5667" w:rsidRPr="00C4697A">
        <w:rPr>
          <w:rFonts w:cs="Arial"/>
          <w:lang w:val="it-CH" w:eastAsia="de-CH"/>
        </w:rPr>
        <w:t xml:space="preserve">) </w:t>
      </w:r>
      <w:r w:rsidRPr="00C4697A">
        <w:rPr>
          <w:rFonts w:cs="Arial"/>
          <w:lang w:val="it-CH" w:eastAsia="de-CH"/>
        </w:rPr>
        <w:t>si ritiene</w:t>
      </w:r>
      <w:r w:rsidR="003A5667" w:rsidRPr="00C4697A">
        <w:rPr>
          <w:rFonts w:cs="Arial"/>
          <w:lang w:val="it-CH" w:eastAsia="de-CH"/>
        </w:rPr>
        <w:t xml:space="preserve"> – </w:t>
      </w:r>
      <w:r w:rsidRPr="00C4697A">
        <w:rPr>
          <w:rFonts w:cs="Arial"/>
          <w:lang w:val="it-CH" w:eastAsia="de-CH"/>
        </w:rPr>
        <w:t>come lo indica anche il suo nome</w:t>
      </w:r>
      <w:r w:rsidR="003A5667" w:rsidRPr="00C4697A">
        <w:rPr>
          <w:rFonts w:cs="Arial"/>
          <w:lang w:val="it-CH" w:eastAsia="de-CH"/>
        </w:rPr>
        <w:t xml:space="preserve"> – </w:t>
      </w:r>
      <w:r w:rsidRPr="00C4697A">
        <w:rPr>
          <w:rFonts w:cs="Arial"/>
          <w:lang w:val="it-CH" w:eastAsia="de-CH"/>
        </w:rPr>
        <w:t>una federazione sportiva e non un’organizzazione politica.</w:t>
      </w:r>
      <w:r w:rsidR="003A5667" w:rsidRPr="00C4697A">
        <w:rPr>
          <w:rFonts w:cs="Arial"/>
          <w:lang w:val="it-CH" w:eastAsia="de-CH"/>
        </w:rPr>
        <w:t xml:space="preserve"> </w:t>
      </w:r>
      <w:r w:rsidRPr="00C4697A">
        <w:rPr>
          <w:rFonts w:cs="Arial"/>
          <w:lang w:val="it-CH" w:eastAsia="de-CH"/>
        </w:rPr>
        <w:t xml:space="preserve">Alla luce dell’inasprimento della legge sulle armi deciso dal Consiglio nazionale e </w:t>
      </w:r>
      <w:r w:rsidR="000D5CA7" w:rsidRPr="00C4697A">
        <w:rPr>
          <w:rFonts w:cs="Arial"/>
          <w:lang w:val="it-CH" w:eastAsia="de-CH"/>
        </w:rPr>
        <w:t>dal Consiglio degli S</w:t>
      </w:r>
      <w:r w:rsidRPr="00C4697A">
        <w:rPr>
          <w:rFonts w:cs="Arial"/>
          <w:lang w:val="it-CH" w:eastAsia="de-CH"/>
        </w:rPr>
        <w:t>tati quale conseguenza della ripresa della direttiva UE sulle armi</w:t>
      </w:r>
      <w:r w:rsidR="009369A6" w:rsidRPr="00C4697A">
        <w:rPr>
          <w:rFonts w:cs="Arial"/>
          <w:lang w:val="it-CH" w:eastAsia="de-CH"/>
        </w:rPr>
        <w:t>,</w:t>
      </w:r>
      <w:r w:rsidR="003A5667" w:rsidRPr="00C4697A">
        <w:rPr>
          <w:rFonts w:cs="Arial"/>
          <w:lang w:val="it-CH" w:eastAsia="de-CH"/>
        </w:rPr>
        <w:t xml:space="preserve"> </w:t>
      </w:r>
      <w:r w:rsidR="009369A6" w:rsidRPr="00C4697A">
        <w:rPr>
          <w:rFonts w:cs="Arial"/>
          <w:lang w:val="it-CH" w:eastAsia="de-CH"/>
        </w:rPr>
        <w:t xml:space="preserve">alla FST </w:t>
      </w:r>
      <w:r w:rsidRPr="00C4697A">
        <w:rPr>
          <w:rFonts w:cs="Arial"/>
          <w:lang w:val="it-CH" w:eastAsia="de-CH"/>
        </w:rPr>
        <w:t>non resta altro che attivarsi in ambito politico.</w:t>
      </w:r>
      <w:r w:rsidR="003A5667" w:rsidRPr="00C4697A">
        <w:rPr>
          <w:rFonts w:cs="Arial"/>
          <w:lang w:val="it-CH" w:eastAsia="de-CH"/>
        </w:rPr>
        <w:t xml:space="preserve"> </w:t>
      </w:r>
      <w:r w:rsidRPr="00C4697A">
        <w:rPr>
          <w:rFonts w:cs="Arial"/>
          <w:lang w:val="it-CH" w:eastAsia="de-CH"/>
        </w:rPr>
        <w:t>La revisione della legge sulle armi decisa dal parlamento</w:t>
      </w:r>
      <w:r w:rsidR="003A5667" w:rsidRPr="00C4697A">
        <w:rPr>
          <w:rFonts w:cs="Arial"/>
          <w:lang w:val="it-CH" w:eastAsia="de-CH"/>
        </w:rPr>
        <w:t xml:space="preserve"> </w:t>
      </w:r>
      <w:r w:rsidRPr="00C4697A">
        <w:rPr>
          <w:rFonts w:cs="Arial"/>
          <w:lang w:val="it-CH" w:eastAsia="de-CH"/>
        </w:rPr>
        <w:t>contiene vari punti che mettono in pericolo il tiro sportivo, soprattutto lo sport di massa. Per questo motivo la FST ha deciso martedì pomeriggio 25 settembre, in occasione di una conferenza straordinaria dei presidenti alla</w:t>
      </w:r>
      <w:r w:rsidR="004577EE" w:rsidRPr="00C4697A">
        <w:rPr>
          <w:rFonts w:cs="Arial"/>
          <w:lang w:val="it-CH" w:eastAsia="de-CH"/>
        </w:rPr>
        <w:t xml:space="preserve"> </w:t>
      </w:r>
      <w:proofErr w:type="spellStart"/>
      <w:r w:rsidR="004577EE" w:rsidRPr="00C4697A">
        <w:rPr>
          <w:rFonts w:cs="Arial"/>
          <w:lang w:val="it-CH" w:eastAsia="de-CH"/>
        </w:rPr>
        <w:t>Haus</w:t>
      </w:r>
      <w:proofErr w:type="spellEnd"/>
      <w:r w:rsidR="004577EE" w:rsidRPr="00C4697A">
        <w:rPr>
          <w:rFonts w:cs="Arial"/>
          <w:lang w:val="it-CH" w:eastAsia="de-CH"/>
        </w:rPr>
        <w:t xml:space="preserve"> </w:t>
      </w:r>
      <w:proofErr w:type="spellStart"/>
      <w:r w:rsidR="004577EE" w:rsidRPr="00C4697A">
        <w:rPr>
          <w:rFonts w:cs="Arial"/>
          <w:lang w:val="it-CH" w:eastAsia="de-CH"/>
        </w:rPr>
        <w:t>des</w:t>
      </w:r>
      <w:proofErr w:type="spellEnd"/>
      <w:r w:rsidR="004577EE" w:rsidRPr="00C4697A">
        <w:rPr>
          <w:rFonts w:cs="Arial"/>
          <w:lang w:val="it-CH" w:eastAsia="de-CH"/>
        </w:rPr>
        <w:t xml:space="preserve"> Sports </w:t>
      </w:r>
      <w:r w:rsidRPr="00C4697A">
        <w:rPr>
          <w:rFonts w:cs="Arial"/>
          <w:lang w:val="it-CH" w:eastAsia="de-CH"/>
        </w:rPr>
        <w:t>a</w:t>
      </w:r>
      <w:r w:rsidR="004577EE" w:rsidRPr="00C4697A">
        <w:rPr>
          <w:rFonts w:cs="Arial"/>
          <w:lang w:val="it-CH" w:eastAsia="de-CH"/>
        </w:rPr>
        <w:t xml:space="preserve"> </w:t>
      </w:r>
      <w:proofErr w:type="spellStart"/>
      <w:r w:rsidR="004577EE" w:rsidRPr="00C4697A">
        <w:rPr>
          <w:rFonts w:cs="Arial"/>
          <w:lang w:val="it-CH" w:eastAsia="de-CH"/>
        </w:rPr>
        <w:t>Ittigen</w:t>
      </w:r>
      <w:proofErr w:type="spellEnd"/>
      <w:r w:rsidR="004577EE" w:rsidRPr="00C4697A">
        <w:rPr>
          <w:rFonts w:cs="Arial"/>
          <w:lang w:val="it-CH" w:eastAsia="de-CH"/>
        </w:rPr>
        <w:t xml:space="preserve"> </w:t>
      </w:r>
      <w:r w:rsidRPr="00C4697A">
        <w:rPr>
          <w:rFonts w:cs="Arial"/>
          <w:lang w:val="it-CH" w:eastAsia="de-CH"/>
        </w:rPr>
        <w:t>(</w:t>
      </w:r>
      <w:r w:rsidR="004577EE" w:rsidRPr="00C4697A">
        <w:rPr>
          <w:rFonts w:cs="Arial"/>
          <w:lang w:val="it-CH" w:eastAsia="de-CH"/>
        </w:rPr>
        <w:t>BE</w:t>
      </w:r>
      <w:r w:rsidRPr="00C4697A">
        <w:rPr>
          <w:rFonts w:cs="Arial"/>
          <w:lang w:val="it-CH" w:eastAsia="de-CH"/>
        </w:rPr>
        <w:t>)</w:t>
      </w:r>
      <w:r w:rsidR="00B13A91" w:rsidRPr="00C4697A">
        <w:rPr>
          <w:rFonts w:cs="Arial"/>
          <w:lang w:val="it-CH" w:eastAsia="de-CH"/>
        </w:rPr>
        <w:t>, di sostenere un r</w:t>
      </w:r>
      <w:r w:rsidR="00472484" w:rsidRPr="00C4697A">
        <w:rPr>
          <w:rFonts w:cs="Arial"/>
          <w:lang w:val="it-CH" w:eastAsia="de-CH"/>
        </w:rPr>
        <w:t xml:space="preserve">eferendum </w:t>
      </w:r>
      <w:r w:rsidR="000D5CA7" w:rsidRPr="00C4697A">
        <w:rPr>
          <w:rFonts w:cs="Arial"/>
          <w:lang w:val="it-CH" w:eastAsia="de-CH"/>
        </w:rPr>
        <w:t xml:space="preserve">contro </w:t>
      </w:r>
      <w:r w:rsidR="00B13A91" w:rsidRPr="00C4697A">
        <w:rPr>
          <w:rFonts w:cs="Arial"/>
          <w:lang w:val="it-CH" w:eastAsia="de-CH"/>
        </w:rPr>
        <w:t>la legge sulle armi</w:t>
      </w:r>
      <w:r w:rsidR="000D5CA7" w:rsidRPr="00C4697A">
        <w:rPr>
          <w:rFonts w:cs="Arial"/>
          <w:lang w:val="it-CH" w:eastAsia="de-CH"/>
        </w:rPr>
        <w:t>,</w:t>
      </w:r>
      <w:r w:rsidR="00B13A91" w:rsidRPr="00C4697A">
        <w:rPr>
          <w:rFonts w:cs="Arial"/>
          <w:lang w:val="it-CH" w:eastAsia="de-CH"/>
        </w:rPr>
        <w:t xml:space="preserve"> a condizione che a lanciarlo sia la Comunità d'Interesse Tiro Svizzera (IGS; una comunità di</w:t>
      </w:r>
      <w:r w:rsidR="004577EE" w:rsidRPr="00C4697A">
        <w:rPr>
          <w:rFonts w:cs="Arial"/>
          <w:lang w:val="it-CH" w:eastAsia="de-CH"/>
        </w:rPr>
        <w:t xml:space="preserve"> </w:t>
      </w:r>
      <w:r w:rsidR="00472484" w:rsidRPr="00C4697A">
        <w:rPr>
          <w:rFonts w:cs="Arial"/>
          <w:lang w:val="it-CH" w:eastAsia="de-CH"/>
        </w:rPr>
        <w:t xml:space="preserve">16 </w:t>
      </w:r>
      <w:r w:rsidR="00B13A91" w:rsidRPr="00C4697A">
        <w:rPr>
          <w:rFonts w:cs="Arial"/>
          <w:lang w:val="it-CH" w:eastAsia="de-CH"/>
        </w:rPr>
        <w:t>federazioni</w:t>
      </w:r>
      <w:bookmarkStart w:id="0" w:name="_GoBack"/>
      <w:bookmarkEnd w:id="0"/>
      <w:r w:rsidR="00B13A91" w:rsidRPr="00C4697A">
        <w:rPr>
          <w:rFonts w:cs="Arial"/>
          <w:lang w:val="it-CH" w:eastAsia="de-CH"/>
        </w:rPr>
        <w:t xml:space="preserve"> e organizzazioni che sono vicine al tiro e al mondo delle armi</w:t>
      </w:r>
      <w:r w:rsidR="004577EE" w:rsidRPr="00C4697A">
        <w:rPr>
          <w:rFonts w:cs="Arial"/>
          <w:lang w:val="it-CH" w:eastAsia="de-CH"/>
        </w:rPr>
        <w:t>)</w:t>
      </w:r>
      <w:r w:rsidR="00472484" w:rsidRPr="00C4697A">
        <w:rPr>
          <w:rFonts w:cs="Arial"/>
          <w:lang w:val="it-CH" w:eastAsia="de-CH"/>
        </w:rPr>
        <w:t xml:space="preserve">. </w:t>
      </w:r>
      <w:r w:rsidR="00B13A91" w:rsidRPr="00C4697A">
        <w:rPr>
          <w:rFonts w:cs="Arial"/>
          <w:lang w:val="it-CH" w:eastAsia="de-CH"/>
        </w:rPr>
        <w:t>La</w:t>
      </w:r>
      <w:r w:rsidR="00472484" w:rsidRPr="00C4697A">
        <w:rPr>
          <w:rFonts w:cs="Arial"/>
          <w:lang w:val="it-CH" w:eastAsia="de-CH"/>
        </w:rPr>
        <w:t xml:space="preserve"> IGS, </w:t>
      </w:r>
      <w:r w:rsidR="00B13A91" w:rsidRPr="00C4697A">
        <w:rPr>
          <w:rFonts w:cs="Arial"/>
          <w:lang w:val="it-CH" w:eastAsia="de-CH"/>
        </w:rPr>
        <w:t>di cui la FST fa parte comunicherà probabilmente la sua decisione il 28 settembre</w:t>
      </w:r>
      <w:r w:rsidR="00472484" w:rsidRPr="00C4697A">
        <w:rPr>
          <w:rFonts w:cs="Arial"/>
          <w:lang w:val="it-CH" w:eastAsia="de-CH"/>
        </w:rPr>
        <w:t>.</w:t>
      </w:r>
    </w:p>
    <w:p w:rsidR="00377E1F" w:rsidRPr="00C4697A" w:rsidRDefault="00377E1F" w:rsidP="003A5667">
      <w:pPr>
        <w:tabs>
          <w:tab w:val="left" w:pos="2265"/>
        </w:tabs>
        <w:spacing w:after="0" w:line="240" w:lineRule="auto"/>
        <w:rPr>
          <w:rFonts w:cs="Arial"/>
          <w:lang w:val="it-CH" w:eastAsia="de-CH"/>
        </w:rPr>
      </w:pPr>
    </w:p>
    <w:p w:rsidR="00B13A91" w:rsidRPr="00C4697A" w:rsidRDefault="00B13A91" w:rsidP="00B13A91">
      <w:pPr>
        <w:spacing w:line="254" w:lineRule="auto"/>
        <w:rPr>
          <w:rFonts w:eastAsia="Times New Roman" w:cs="Arial"/>
          <w:lang w:val="it-CH"/>
        </w:rPr>
      </w:pPr>
      <w:r w:rsidRPr="00C4697A">
        <w:rPr>
          <w:rFonts w:eastAsia="Times New Roman" w:cs="Arial"/>
          <w:lang w:val="it-CH"/>
        </w:rPr>
        <w:t xml:space="preserve">La FST rifiuta la revisione della legge sulle armi decisa dal Consiglio </w:t>
      </w:r>
      <w:r w:rsidR="000D5CA7" w:rsidRPr="00C4697A">
        <w:rPr>
          <w:rFonts w:eastAsia="Times New Roman" w:cs="Arial"/>
          <w:lang w:val="it-CH"/>
        </w:rPr>
        <w:t>de</w:t>
      </w:r>
      <w:r w:rsidRPr="00C4697A">
        <w:rPr>
          <w:rFonts w:eastAsia="Times New Roman" w:cs="Arial"/>
          <w:lang w:val="it-CH"/>
        </w:rPr>
        <w:t xml:space="preserve">gli </w:t>
      </w:r>
      <w:r w:rsidR="000D5CA7" w:rsidRPr="00C4697A">
        <w:rPr>
          <w:rFonts w:eastAsia="Times New Roman" w:cs="Arial"/>
          <w:lang w:val="it-CH"/>
        </w:rPr>
        <w:t>S</w:t>
      </w:r>
      <w:r w:rsidRPr="00C4697A">
        <w:rPr>
          <w:rFonts w:eastAsia="Times New Roman" w:cs="Arial"/>
          <w:lang w:val="it-CH"/>
        </w:rPr>
        <w:t>tati e dal Consiglio nazionale per i seguenti motivi:</w:t>
      </w:r>
    </w:p>
    <w:p w:rsidR="00B13A91" w:rsidRPr="00C4697A" w:rsidRDefault="00B13A91" w:rsidP="00B13A91">
      <w:pPr>
        <w:spacing w:line="254" w:lineRule="auto"/>
        <w:ind w:left="284" w:hanging="284"/>
        <w:rPr>
          <w:rFonts w:eastAsia="Times New Roman" w:cs="Arial"/>
          <w:lang w:val="it-CH"/>
        </w:rPr>
      </w:pPr>
      <w:r w:rsidRPr="00C4697A">
        <w:rPr>
          <w:rFonts w:eastAsia="Times New Roman" w:cs="Arial"/>
          <w:lang w:val="it-CH"/>
        </w:rPr>
        <w:t>•</w:t>
      </w:r>
      <w:r w:rsidRPr="00C4697A">
        <w:rPr>
          <w:rFonts w:eastAsia="Times New Roman" w:cs="Arial"/>
          <w:lang w:val="it-CH"/>
        </w:rPr>
        <w:tab/>
        <w:t>con la nuova legge i fucili d</w:t>
      </w:r>
      <w:r w:rsidR="000D5CA7" w:rsidRPr="00C4697A">
        <w:rPr>
          <w:rFonts w:eastAsia="Times New Roman" w:cs="Arial"/>
          <w:lang w:val="it-CH"/>
        </w:rPr>
        <w:t>’</w:t>
      </w:r>
      <w:r w:rsidRPr="00C4697A">
        <w:rPr>
          <w:rFonts w:eastAsia="Times New Roman" w:cs="Arial"/>
          <w:lang w:val="it-CH"/>
        </w:rPr>
        <w:t>assalto 90 e 57 diventerebbero armi illegali e potrebbero venir acquistati solo con autorizzazioni eccezionali. La FST si oppone a maggiori ostacoli che potrebbero ostacolare in modo importante lo sport di massa.</w:t>
      </w:r>
    </w:p>
    <w:p w:rsidR="00B13A91" w:rsidRPr="00C4697A" w:rsidRDefault="00B13A91" w:rsidP="00B13A91">
      <w:pPr>
        <w:spacing w:line="254" w:lineRule="auto"/>
        <w:ind w:left="284" w:hanging="284"/>
        <w:rPr>
          <w:rFonts w:eastAsia="Times New Roman" w:cs="Arial"/>
          <w:lang w:val="it-CH"/>
        </w:rPr>
      </w:pPr>
      <w:r w:rsidRPr="00C4697A">
        <w:rPr>
          <w:rFonts w:eastAsia="Times New Roman" w:cs="Arial"/>
          <w:lang w:val="it-CH"/>
        </w:rPr>
        <w:t>•</w:t>
      </w:r>
      <w:r w:rsidRPr="00C4697A">
        <w:rPr>
          <w:rFonts w:eastAsia="Times New Roman" w:cs="Arial"/>
          <w:lang w:val="it-CH"/>
        </w:rPr>
        <w:tab/>
        <w:t>tutti i possessori di armi che sarebbero classificate come armi proibite sono tenuti ad annunciarle entro tre anni alle autorità cantonali prepost</w:t>
      </w:r>
      <w:r w:rsidR="000D5CA7" w:rsidRPr="00C4697A">
        <w:rPr>
          <w:rFonts w:eastAsia="Times New Roman" w:cs="Arial"/>
          <w:lang w:val="it-CH"/>
        </w:rPr>
        <w:t>e</w:t>
      </w:r>
      <w:r w:rsidRPr="00C4697A">
        <w:rPr>
          <w:rFonts w:eastAsia="Times New Roman" w:cs="Arial"/>
          <w:lang w:val="it-CH"/>
        </w:rPr>
        <w:t>, se queste armi non fossero già registrate. Questa registrazione a posteriori è già stata rigettata da popolo e parlamento. Ora viene introdotta per la porta di servizio. La FST non può accettarlo.</w:t>
      </w:r>
    </w:p>
    <w:p w:rsidR="00B13A91" w:rsidRPr="00C4697A" w:rsidRDefault="00B13A91" w:rsidP="00B13A91">
      <w:pPr>
        <w:spacing w:line="254" w:lineRule="auto"/>
        <w:ind w:left="284" w:hanging="284"/>
        <w:rPr>
          <w:rFonts w:eastAsia="Times New Roman" w:cs="Arial"/>
          <w:lang w:val="it-CH"/>
        </w:rPr>
      </w:pPr>
      <w:r w:rsidRPr="00C4697A">
        <w:rPr>
          <w:rFonts w:eastAsia="Times New Roman" w:cs="Arial"/>
          <w:lang w:val="it-CH"/>
        </w:rPr>
        <w:t>•</w:t>
      </w:r>
      <w:r w:rsidRPr="00C4697A">
        <w:rPr>
          <w:rFonts w:eastAsia="Times New Roman" w:cs="Arial"/>
          <w:lang w:val="it-CH"/>
        </w:rPr>
        <w:tab/>
        <w:t>secondo la nuova legge, un’autorizzazione eccezionale la riceve solo chi è membro di una società di tiro o spara regolarmente. Non è però regolato in alcun modo come va mostrato questo onere e quale carico di lavoro supplementare sarà da svolgere dalla società di tiro. Non è neanche chiaro chi controllerà il rispetto di tali oneri. Tutto ciò verrebbe regolato a livello di ordinanza – senza possibilità di influenza da parte della FST, che rifiuta questa messa sotto tutela.</w:t>
      </w:r>
    </w:p>
    <w:p w:rsidR="00B13A91" w:rsidRPr="00C4697A" w:rsidRDefault="00B13A91" w:rsidP="00B13A91">
      <w:pPr>
        <w:spacing w:line="254" w:lineRule="auto"/>
        <w:ind w:left="284" w:hanging="284"/>
        <w:rPr>
          <w:rFonts w:eastAsia="Times New Roman" w:cs="Arial"/>
          <w:lang w:val="it-CH"/>
        </w:rPr>
      </w:pPr>
      <w:r w:rsidRPr="00C4697A">
        <w:rPr>
          <w:rFonts w:eastAsia="Times New Roman" w:cs="Arial"/>
          <w:lang w:val="it-CH"/>
        </w:rPr>
        <w:t>•</w:t>
      </w:r>
      <w:r w:rsidRPr="00C4697A">
        <w:rPr>
          <w:rFonts w:eastAsia="Times New Roman" w:cs="Arial"/>
          <w:lang w:val="it-CH"/>
        </w:rPr>
        <w:tab/>
        <w:t>la modifica della legge svizzera sulle armi avviene a seguito di un ordine della UE. Se la direttiva UE sulle armi non dovesse dare i risultati attesi, sono già previsti a breve i prossimi inasprimenti. La FST si oppone a questa tecnica delle fette di salame.</w:t>
      </w:r>
    </w:p>
    <w:p w:rsidR="003A5667" w:rsidRPr="00C4697A" w:rsidRDefault="00B13A91" w:rsidP="00B13A91">
      <w:pPr>
        <w:spacing w:line="254" w:lineRule="auto"/>
        <w:ind w:left="284" w:hanging="284"/>
        <w:rPr>
          <w:rFonts w:eastAsia="Times New Roman" w:cs="Arial"/>
          <w:lang w:val="it-CH"/>
        </w:rPr>
      </w:pPr>
      <w:r w:rsidRPr="00C4697A">
        <w:rPr>
          <w:rFonts w:eastAsia="Times New Roman" w:cs="Arial"/>
          <w:lang w:val="it-CH"/>
        </w:rPr>
        <w:t>•</w:t>
      </w:r>
      <w:r w:rsidRPr="00C4697A">
        <w:rPr>
          <w:rFonts w:eastAsia="Times New Roman" w:cs="Arial"/>
          <w:lang w:val="it-CH"/>
        </w:rPr>
        <w:tab/>
        <w:t xml:space="preserve">la direttiva UE sulle armi dovrebbe portare più sicurezza e arginare il terrorismo. Sono obiettivi molto importanti che la FST appoggia in toto. La direttiva presentata e la nuova legge svizzera sulle armi che ne deriva non portano </w:t>
      </w:r>
      <w:r w:rsidR="000D5CA7" w:rsidRPr="00C4697A">
        <w:rPr>
          <w:rFonts w:eastAsia="Times New Roman" w:cs="Arial"/>
          <w:lang w:val="it-CH"/>
        </w:rPr>
        <w:t xml:space="preserve">però </w:t>
      </w:r>
      <w:r w:rsidRPr="00C4697A">
        <w:rPr>
          <w:rFonts w:eastAsia="Times New Roman" w:cs="Arial"/>
          <w:lang w:val="it-CH"/>
        </w:rPr>
        <w:t>maggior sicurezza né arginano il terrorismo. La legge sulle armi è una costruzione errata contro cui la FST deve lottare.</w:t>
      </w:r>
    </w:p>
    <w:p w:rsidR="00472484" w:rsidRPr="00C4697A" w:rsidRDefault="00472484" w:rsidP="00FA379D">
      <w:pPr>
        <w:pStyle w:val="Listenabsatz"/>
        <w:numPr>
          <w:ilvl w:val="0"/>
          <w:numId w:val="1"/>
        </w:numPr>
        <w:spacing w:after="160"/>
        <w:ind w:left="714" w:hanging="357"/>
        <w:rPr>
          <w:rFonts w:cs="Arial"/>
          <w:lang w:val="it-CH"/>
        </w:rPr>
      </w:pPr>
      <w:r w:rsidRPr="00C4697A">
        <w:rPr>
          <w:rFonts w:ascii="Arial" w:hAnsi="Arial" w:cs="Arial"/>
          <w:sz w:val="22"/>
          <w:szCs w:val="22"/>
          <w:lang w:val="it-CH"/>
        </w:rPr>
        <w:br w:type="page"/>
      </w:r>
    </w:p>
    <w:p w:rsidR="003A5667" w:rsidRPr="00C4697A" w:rsidRDefault="00B13A91" w:rsidP="003A5667">
      <w:pPr>
        <w:tabs>
          <w:tab w:val="left" w:pos="2265"/>
        </w:tabs>
        <w:spacing w:after="0" w:line="240" w:lineRule="auto"/>
        <w:rPr>
          <w:rFonts w:cs="Arial"/>
          <w:lang w:val="it-CH" w:eastAsia="de-CH"/>
        </w:rPr>
      </w:pPr>
      <w:r w:rsidRPr="00C4697A">
        <w:rPr>
          <w:rFonts w:eastAsia="Times New Roman" w:cs="Arial"/>
          <w:lang w:val="it-CH"/>
        </w:rPr>
        <w:lastRenderedPageBreak/>
        <w:t xml:space="preserve">La federazione sportiva svizzera di tiro </w:t>
      </w:r>
      <w:r w:rsidR="000D5CA7" w:rsidRPr="00C4697A">
        <w:rPr>
          <w:rFonts w:eastAsia="Times New Roman" w:cs="Arial"/>
          <w:lang w:val="it-CH"/>
        </w:rPr>
        <w:t xml:space="preserve">in qualità di </w:t>
      </w:r>
      <w:r w:rsidRPr="00C4697A">
        <w:rPr>
          <w:rFonts w:eastAsia="Times New Roman" w:cs="Arial"/>
          <w:lang w:val="it-CH"/>
        </w:rPr>
        <w:t xml:space="preserve">associazione mantello di tutte le tiratrici e </w:t>
      </w:r>
      <w:r w:rsidR="000D5CA7" w:rsidRPr="00C4697A">
        <w:rPr>
          <w:rFonts w:eastAsia="Times New Roman" w:cs="Arial"/>
          <w:lang w:val="it-CH"/>
        </w:rPr>
        <w:t xml:space="preserve">di tutti i </w:t>
      </w:r>
      <w:r w:rsidRPr="00C4697A">
        <w:rPr>
          <w:rFonts w:eastAsia="Times New Roman" w:cs="Arial"/>
          <w:lang w:val="it-CH"/>
        </w:rPr>
        <w:t>tiratori è dunque tenuta a difenderne gli interessi. Per la FST è altresì importante essere a fianco d</w:t>
      </w:r>
      <w:r w:rsidR="000D5CA7" w:rsidRPr="00C4697A">
        <w:rPr>
          <w:rFonts w:eastAsia="Times New Roman" w:cs="Arial"/>
          <w:lang w:val="it-CH"/>
        </w:rPr>
        <w:t>ei</w:t>
      </w:r>
      <w:r w:rsidRPr="00C4697A">
        <w:rPr>
          <w:rFonts w:eastAsia="Times New Roman" w:cs="Arial"/>
          <w:lang w:val="it-CH"/>
        </w:rPr>
        <w:t xml:space="preserve"> suoi partner e </w:t>
      </w:r>
      <w:r w:rsidR="000D5CA7" w:rsidRPr="00C4697A">
        <w:rPr>
          <w:rFonts w:eastAsia="Times New Roman" w:cs="Arial"/>
          <w:lang w:val="it-CH"/>
        </w:rPr>
        <w:t xml:space="preserve">delle </w:t>
      </w:r>
      <w:r w:rsidRPr="00C4697A">
        <w:rPr>
          <w:rFonts w:eastAsia="Times New Roman" w:cs="Arial"/>
          <w:lang w:val="it-CH"/>
        </w:rPr>
        <w:t>federazioni amiche</w:t>
      </w:r>
      <w:r w:rsidR="000D5CA7" w:rsidRPr="00C4697A">
        <w:rPr>
          <w:rFonts w:eastAsia="Times New Roman" w:cs="Arial"/>
          <w:lang w:val="it-CH"/>
        </w:rPr>
        <w:t>,</w:t>
      </w:r>
      <w:r w:rsidRPr="00C4697A">
        <w:rPr>
          <w:rFonts w:eastAsia="Times New Roman" w:cs="Arial"/>
          <w:lang w:val="it-CH"/>
        </w:rPr>
        <w:t xml:space="preserve"> sostene</w:t>
      </w:r>
      <w:r w:rsidR="000D5CA7" w:rsidRPr="00C4697A">
        <w:rPr>
          <w:rFonts w:eastAsia="Times New Roman" w:cs="Arial"/>
          <w:lang w:val="it-CH"/>
        </w:rPr>
        <w:t>ndo</w:t>
      </w:r>
      <w:r w:rsidRPr="00C4697A">
        <w:rPr>
          <w:rFonts w:eastAsia="Times New Roman" w:cs="Arial"/>
          <w:lang w:val="it-CH"/>
        </w:rPr>
        <w:t xml:space="preserve"> questo referendum. Per </w:t>
      </w:r>
      <w:r w:rsidR="000D5CA7" w:rsidRPr="00C4697A">
        <w:rPr>
          <w:rFonts w:eastAsia="Times New Roman" w:cs="Arial"/>
          <w:lang w:val="it-CH"/>
        </w:rPr>
        <w:t>tale</w:t>
      </w:r>
      <w:r w:rsidRPr="00C4697A">
        <w:rPr>
          <w:rFonts w:eastAsia="Times New Roman" w:cs="Arial"/>
          <w:lang w:val="it-CH"/>
        </w:rPr>
        <w:t xml:space="preserve"> motivo la FST si schiera compatta dietro il referendum e conta sul sostegno di tutte le federazioni membr</w:t>
      </w:r>
      <w:r w:rsidR="000D5CA7" w:rsidRPr="00C4697A">
        <w:rPr>
          <w:rFonts w:eastAsia="Times New Roman" w:cs="Arial"/>
          <w:lang w:val="it-CH"/>
        </w:rPr>
        <w:t>i</w:t>
      </w:r>
      <w:r w:rsidRPr="00C4697A">
        <w:rPr>
          <w:rFonts w:eastAsia="Times New Roman" w:cs="Arial"/>
          <w:lang w:val="it-CH"/>
        </w:rPr>
        <w:t xml:space="preserve"> come pure su tutte le società di tiro in Svizzera.</w:t>
      </w:r>
    </w:p>
    <w:p w:rsidR="00472484" w:rsidRPr="00C4697A" w:rsidRDefault="00472484" w:rsidP="003A5667">
      <w:pPr>
        <w:tabs>
          <w:tab w:val="left" w:pos="2265"/>
        </w:tabs>
        <w:spacing w:after="0" w:line="240" w:lineRule="auto"/>
        <w:rPr>
          <w:rFonts w:cs="Arial"/>
          <w:lang w:val="it-CH" w:eastAsia="de-CH"/>
        </w:rPr>
      </w:pPr>
    </w:p>
    <w:p w:rsidR="00472484" w:rsidRPr="00C4697A" w:rsidRDefault="00472484" w:rsidP="003A5667">
      <w:pPr>
        <w:tabs>
          <w:tab w:val="left" w:pos="2265"/>
        </w:tabs>
        <w:spacing w:after="0" w:line="240" w:lineRule="auto"/>
        <w:rPr>
          <w:rFonts w:cs="Arial"/>
          <w:lang w:val="it-CH" w:eastAsia="de-CH"/>
        </w:rPr>
      </w:pPr>
    </w:p>
    <w:p w:rsidR="00472484" w:rsidRPr="00C4697A" w:rsidRDefault="00472484" w:rsidP="003A5667">
      <w:pPr>
        <w:tabs>
          <w:tab w:val="left" w:pos="2265"/>
        </w:tabs>
        <w:spacing w:after="0" w:line="240" w:lineRule="auto"/>
        <w:rPr>
          <w:rFonts w:cs="Arial"/>
          <w:lang w:val="it-CH" w:eastAsia="de-CH"/>
        </w:rPr>
      </w:pPr>
    </w:p>
    <w:p w:rsidR="003A5667" w:rsidRPr="00C4697A" w:rsidRDefault="00B13A91" w:rsidP="003A5667">
      <w:pPr>
        <w:tabs>
          <w:tab w:val="left" w:pos="2265"/>
        </w:tabs>
        <w:spacing w:after="0" w:line="240" w:lineRule="auto"/>
        <w:rPr>
          <w:rFonts w:cs="Arial"/>
          <w:b/>
          <w:lang w:val="it-CH" w:eastAsia="de-CH"/>
        </w:rPr>
      </w:pPr>
      <w:r w:rsidRPr="00C4697A">
        <w:rPr>
          <w:rFonts w:cs="Arial"/>
          <w:b/>
          <w:lang w:val="it-CH" w:eastAsia="de-CH"/>
        </w:rPr>
        <w:t>Altre informazioni</w:t>
      </w:r>
    </w:p>
    <w:p w:rsidR="003A5667" w:rsidRPr="00C4697A" w:rsidRDefault="003A5667" w:rsidP="003A5667">
      <w:pPr>
        <w:tabs>
          <w:tab w:val="left" w:pos="2265"/>
        </w:tabs>
        <w:spacing w:after="0" w:line="240" w:lineRule="auto"/>
        <w:rPr>
          <w:rFonts w:cs="Arial"/>
          <w:lang w:val="it-CH" w:eastAsia="de-CH"/>
        </w:rPr>
      </w:pPr>
      <w:r w:rsidRPr="00C4697A">
        <w:rPr>
          <w:rFonts w:cs="Arial"/>
          <w:lang w:val="it-CH" w:eastAsia="de-CH"/>
        </w:rPr>
        <w:t>Luca Filippini, Pr</w:t>
      </w:r>
      <w:r w:rsidR="00B13A91" w:rsidRPr="00C4697A">
        <w:rPr>
          <w:rFonts w:cs="Arial"/>
          <w:lang w:val="it-CH" w:eastAsia="de-CH"/>
        </w:rPr>
        <w:t>e</w:t>
      </w:r>
      <w:r w:rsidRPr="00C4697A">
        <w:rPr>
          <w:rFonts w:cs="Arial"/>
          <w:lang w:val="it-CH" w:eastAsia="de-CH"/>
        </w:rPr>
        <w:t>sident</w:t>
      </w:r>
      <w:r w:rsidR="00B13A91" w:rsidRPr="00C4697A">
        <w:rPr>
          <w:rFonts w:cs="Arial"/>
          <w:lang w:val="it-CH" w:eastAsia="de-CH"/>
        </w:rPr>
        <w:t>e</w:t>
      </w:r>
      <w:r w:rsidRPr="00C4697A">
        <w:rPr>
          <w:rFonts w:cs="Arial"/>
          <w:lang w:val="it-CH" w:eastAsia="de-CH"/>
        </w:rPr>
        <w:t xml:space="preserve"> </w:t>
      </w:r>
      <w:r w:rsidR="00B13A91" w:rsidRPr="00C4697A">
        <w:rPr>
          <w:rFonts w:cs="Arial"/>
          <w:lang w:val="it-CH" w:eastAsia="de-CH"/>
        </w:rPr>
        <w:t>FST</w:t>
      </w:r>
      <w:r w:rsidRPr="00C4697A">
        <w:rPr>
          <w:rFonts w:cs="Arial"/>
          <w:lang w:val="it-CH" w:eastAsia="de-CH"/>
        </w:rPr>
        <w:t xml:space="preserve">, 079 401 75 73, luca.filippini@swissshooting.ch </w:t>
      </w:r>
    </w:p>
    <w:p w:rsidR="003A5667" w:rsidRPr="00C4697A" w:rsidRDefault="003A5667" w:rsidP="003A5667">
      <w:pPr>
        <w:tabs>
          <w:tab w:val="left" w:pos="2265"/>
        </w:tabs>
        <w:spacing w:after="0" w:line="240" w:lineRule="auto"/>
        <w:rPr>
          <w:rFonts w:cs="Arial"/>
          <w:lang w:val="it-CH" w:eastAsia="de-CH"/>
        </w:rPr>
      </w:pPr>
      <w:r w:rsidRPr="00C4697A">
        <w:rPr>
          <w:rFonts w:cs="Arial"/>
          <w:lang w:val="it-CH" w:eastAsia="de-CH"/>
        </w:rPr>
        <w:t xml:space="preserve">Beat Hunziker, </w:t>
      </w:r>
      <w:r w:rsidR="00B13A91" w:rsidRPr="00C4697A">
        <w:rPr>
          <w:rFonts w:cs="Arial"/>
          <w:lang w:val="it-CH" w:eastAsia="de-CH"/>
        </w:rPr>
        <w:t>Direttore</w:t>
      </w:r>
      <w:r w:rsidR="00472484" w:rsidRPr="00C4697A">
        <w:rPr>
          <w:rFonts w:cs="Arial"/>
          <w:lang w:val="it-CH" w:eastAsia="de-CH"/>
        </w:rPr>
        <w:t xml:space="preserve"> </w:t>
      </w:r>
      <w:r w:rsidR="00B13A91" w:rsidRPr="00C4697A">
        <w:rPr>
          <w:rFonts w:cs="Arial"/>
          <w:lang w:val="it-CH" w:eastAsia="de-CH"/>
        </w:rPr>
        <w:t>FST</w:t>
      </w:r>
      <w:r w:rsidRPr="00C4697A">
        <w:rPr>
          <w:rFonts w:cs="Arial"/>
          <w:lang w:val="it-CH" w:eastAsia="de-CH"/>
        </w:rPr>
        <w:t>, 079 886 67 68, beat.hunziker@swissshooting.ch</w:t>
      </w:r>
    </w:p>
    <w:sectPr w:rsidR="003A5667" w:rsidRPr="00C4697A" w:rsidSect="004D300A">
      <w:type w:val="continuous"/>
      <w:pgSz w:w="11906" w:h="16838"/>
      <w:pgMar w:top="1819" w:right="1417" w:bottom="1418" w:left="1417" w:header="851" w:footer="12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44B" w:rsidRDefault="0045644B" w:rsidP="00957B14">
      <w:pPr>
        <w:spacing w:after="0" w:line="240" w:lineRule="auto"/>
      </w:pPr>
      <w:r>
        <w:separator/>
      </w:r>
    </w:p>
  </w:endnote>
  <w:endnote w:type="continuationSeparator" w:id="0">
    <w:p w:rsidR="0045644B" w:rsidRDefault="0045644B" w:rsidP="0095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75638"/>
      <w:docPartObj>
        <w:docPartGallery w:val="Page Numbers (Bottom of Page)"/>
        <w:docPartUnique/>
      </w:docPartObj>
    </w:sdtPr>
    <w:sdtEndPr/>
    <w:sdtContent>
      <w:p w:rsidR="00524275" w:rsidRDefault="007654F7" w:rsidP="008814DF">
        <w:pPr>
          <w:pStyle w:val="Fuzeile"/>
          <w:jc w:val="right"/>
        </w:pPr>
        <w:r w:rsidRPr="008814DF">
          <w:rPr>
            <w:sz w:val="18"/>
            <w:szCs w:val="18"/>
          </w:rPr>
          <w:fldChar w:fldCharType="begin"/>
        </w:r>
        <w:r w:rsidR="008814DF" w:rsidRPr="008814DF">
          <w:rPr>
            <w:sz w:val="18"/>
            <w:szCs w:val="18"/>
          </w:rPr>
          <w:instrText xml:space="preserve"> PAGE   \* MERGEFORMAT </w:instrText>
        </w:r>
        <w:r w:rsidRPr="008814DF">
          <w:rPr>
            <w:sz w:val="18"/>
            <w:szCs w:val="18"/>
          </w:rPr>
          <w:fldChar w:fldCharType="separate"/>
        </w:r>
        <w:r w:rsidR="00FD2A03">
          <w:rPr>
            <w:noProof/>
            <w:sz w:val="18"/>
            <w:szCs w:val="18"/>
          </w:rPr>
          <w:t>2</w:t>
        </w:r>
        <w:r w:rsidRPr="008814DF">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E3C" w:rsidRDefault="00A32E3C" w:rsidP="004D300A">
    <w:pPr>
      <w:pStyle w:val="Fuzeile"/>
      <w:jc w:val="both"/>
    </w:pPr>
  </w:p>
  <w:p w:rsidR="008814DF" w:rsidRDefault="008814DF" w:rsidP="004D300A">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44B" w:rsidRDefault="0045644B" w:rsidP="00957B14">
      <w:pPr>
        <w:spacing w:after="0" w:line="240" w:lineRule="auto"/>
      </w:pPr>
      <w:r>
        <w:separator/>
      </w:r>
    </w:p>
  </w:footnote>
  <w:footnote w:type="continuationSeparator" w:id="0">
    <w:p w:rsidR="0045644B" w:rsidRDefault="0045644B" w:rsidP="0095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4DF" w:rsidRDefault="008814DF" w:rsidP="008814DF">
    <w:pPr>
      <w:pStyle w:val="Kopfzeile"/>
      <w:pBdr>
        <w:bottom w:val="single" w:sz="4" w:space="9" w:color="auto"/>
      </w:pBdr>
    </w:pPr>
    <w:r>
      <w:rPr>
        <w:rFonts w:cs="Arial"/>
      </w:rPr>
      <w:t>SWISS SHOOTING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4DF" w:rsidRDefault="00A32E3C">
    <w:pPr>
      <w:pStyle w:val="Kopfzeile"/>
    </w:pPr>
    <w:r>
      <w:rPr>
        <w:noProof/>
        <w:lang w:val="it-CH" w:eastAsia="it-CH"/>
      </w:rPr>
      <w:drawing>
        <wp:inline distT="0" distB="0" distL="0" distR="0">
          <wp:extent cx="5760720" cy="7315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_Briefkopf_Pixel_für_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31520"/>
                  </a:xfrm>
                  <a:prstGeom prst="rect">
                    <a:avLst/>
                  </a:prstGeom>
                </pic:spPr>
              </pic:pic>
            </a:graphicData>
          </a:graphic>
        </wp:inline>
      </w:drawing>
    </w:r>
  </w:p>
  <w:p w:rsidR="00D73D25" w:rsidRDefault="00D73D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92CB3"/>
    <w:multiLevelType w:val="hybridMultilevel"/>
    <w:tmpl w:val="32182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00A"/>
    <w:rsid w:val="000119B8"/>
    <w:rsid w:val="00036795"/>
    <w:rsid w:val="0004259A"/>
    <w:rsid w:val="00063942"/>
    <w:rsid w:val="0008537C"/>
    <w:rsid w:val="00092835"/>
    <w:rsid w:val="000A0CA5"/>
    <w:rsid w:val="000B24BD"/>
    <w:rsid w:val="000C37BF"/>
    <w:rsid w:val="000D5CA7"/>
    <w:rsid w:val="000E0803"/>
    <w:rsid w:val="000E2F5D"/>
    <w:rsid w:val="000F5E3D"/>
    <w:rsid w:val="001507C6"/>
    <w:rsid w:val="00162840"/>
    <w:rsid w:val="00183497"/>
    <w:rsid w:val="001A73C0"/>
    <w:rsid w:val="001C00DC"/>
    <w:rsid w:val="001C7FB4"/>
    <w:rsid w:val="001E0CF2"/>
    <w:rsid w:val="001E4DE2"/>
    <w:rsid w:val="001F5A42"/>
    <w:rsid w:val="002006D2"/>
    <w:rsid w:val="00211B8E"/>
    <w:rsid w:val="00213482"/>
    <w:rsid w:val="00227002"/>
    <w:rsid w:val="00230FDC"/>
    <w:rsid w:val="00246E92"/>
    <w:rsid w:val="00250E9F"/>
    <w:rsid w:val="002A5027"/>
    <w:rsid w:val="002B4F31"/>
    <w:rsid w:val="002B6A80"/>
    <w:rsid w:val="002E195B"/>
    <w:rsid w:val="002E3FEE"/>
    <w:rsid w:val="0031044C"/>
    <w:rsid w:val="003431E0"/>
    <w:rsid w:val="00355D24"/>
    <w:rsid w:val="00377E1F"/>
    <w:rsid w:val="00380B42"/>
    <w:rsid w:val="003A5667"/>
    <w:rsid w:val="003B092D"/>
    <w:rsid w:val="003B4BA1"/>
    <w:rsid w:val="003D29C1"/>
    <w:rsid w:val="003E0C30"/>
    <w:rsid w:val="004150FD"/>
    <w:rsid w:val="00423336"/>
    <w:rsid w:val="00432CDA"/>
    <w:rsid w:val="00437028"/>
    <w:rsid w:val="0045644B"/>
    <w:rsid w:val="004577EE"/>
    <w:rsid w:val="00472484"/>
    <w:rsid w:val="0048448E"/>
    <w:rsid w:val="004B6E68"/>
    <w:rsid w:val="004D300A"/>
    <w:rsid w:val="0051718A"/>
    <w:rsid w:val="00522D54"/>
    <w:rsid w:val="00524275"/>
    <w:rsid w:val="00557E70"/>
    <w:rsid w:val="00561E7B"/>
    <w:rsid w:val="00570956"/>
    <w:rsid w:val="005C3849"/>
    <w:rsid w:val="005E1A20"/>
    <w:rsid w:val="005F6B21"/>
    <w:rsid w:val="00624292"/>
    <w:rsid w:val="00632192"/>
    <w:rsid w:val="00640B0A"/>
    <w:rsid w:val="006428DA"/>
    <w:rsid w:val="006550BD"/>
    <w:rsid w:val="006622B8"/>
    <w:rsid w:val="00663FBC"/>
    <w:rsid w:val="006808F2"/>
    <w:rsid w:val="00682C88"/>
    <w:rsid w:val="006864CB"/>
    <w:rsid w:val="00693A5E"/>
    <w:rsid w:val="006C268C"/>
    <w:rsid w:val="006F67F1"/>
    <w:rsid w:val="007177F7"/>
    <w:rsid w:val="0074344E"/>
    <w:rsid w:val="007654F7"/>
    <w:rsid w:val="0077234E"/>
    <w:rsid w:val="00772CD7"/>
    <w:rsid w:val="00791131"/>
    <w:rsid w:val="007A7E20"/>
    <w:rsid w:val="007D2FF6"/>
    <w:rsid w:val="007F22B1"/>
    <w:rsid w:val="008148A6"/>
    <w:rsid w:val="008217CF"/>
    <w:rsid w:val="00822C57"/>
    <w:rsid w:val="00833670"/>
    <w:rsid w:val="008418FC"/>
    <w:rsid w:val="008814DF"/>
    <w:rsid w:val="00892056"/>
    <w:rsid w:val="008A7F40"/>
    <w:rsid w:val="008C0FF9"/>
    <w:rsid w:val="008D5348"/>
    <w:rsid w:val="008D6C16"/>
    <w:rsid w:val="00906F96"/>
    <w:rsid w:val="009170BC"/>
    <w:rsid w:val="009369A6"/>
    <w:rsid w:val="0094561F"/>
    <w:rsid w:val="009532D8"/>
    <w:rsid w:val="00957B14"/>
    <w:rsid w:val="00961171"/>
    <w:rsid w:val="00996B64"/>
    <w:rsid w:val="009A25CD"/>
    <w:rsid w:val="009A4666"/>
    <w:rsid w:val="009B417C"/>
    <w:rsid w:val="009C1335"/>
    <w:rsid w:val="009D324F"/>
    <w:rsid w:val="009E643C"/>
    <w:rsid w:val="009F15FC"/>
    <w:rsid w:val="00A32E3C"/>
    <w:rsid w:val="00A35078"/>
    <w:rsid w:val="00A80A4D"/>
    <w:rsid w:val="00AD41FB"/>
    <w:rsid w:val="00B049AE"/>
    <w:rsid w:val="00B13A91"/>
    <w:rsid w:val="00B16D5C"/>
    <w:rsid w:val="00B353C8"/>
    <w:rsid w:val="00B3652F"/>
    <w:rsid w:val="00B4064A"/>
    <w:rsid w:val="00B45CDD"/>
    <w:rsid w:val="00B61173"/>
    <w:rsid w:val="00B76D3A"/>
    <w:rsid w:val="00B82826"/>
    <w:rsid w:val="00B90E56"/>
    <w:rsid w:val="00B9780F"/>
    <w:rsid w:val="00BA4EBD"/>
    <w:rsid w:val="00BD16C7"/>
    <w:rsid w:val="00C00CED"/>
    <w:rsid w:val="00C466C3"/>
    <w:rsid w:val="00C4697A"/>
    <w:rsid w:val="00CD5346"/>
    <w:rsid w:val="00CE30A1"/>
    <w:rsid w:val="00CF1003"/>
    <w:rsid w:val="00D503A5"/>
    <w:rsid w:val="00D57414"/>
    <w:rsid w:val="00D73D25"/>
    <w:rsid w:val="00D85388"/>
    <w:rsid w:val="00DB08C7"/>
    <w:rsid w:val="00DC3E96"/>
    <w:rsid w:val="00DC5ECE"/>
    <w:rsid w:val="00DD636E"/>
    <w:rsid w:val="00DF11B7"/>
    <w:rsid w:val="00E15867"/>
    <w:rsid w:val="00E5426E"/>
    <w:rsid w:val="00E6108B"/>
    <w:rsid w:val="00E81F34"/>
    <w:rsid w:val="00EF474F"/>
    <w:rsid w:val="00EF7030"/>
    <w:rsid w:val="00EF7C34"/>
    <w:rsid w:val="00F20C6E"/>
    <w:rsid w:val="00F52C87"/>
    <w:rsid w:val="00F645F3"/>
    <w:rsid w:val="00F77B08"/>
    <w:rsid w:val="00F97190"/>
    <w:rsid w:val="00F97AE4"/>
    <w:rsid w:val="00FA0E10"/>
    <w:rsid w:val="00FB2AE8"/>
    <w:rsid w:val="00FC4D32"/>
    <w:rsid w:val="00FD2A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BF7F3-4159-4D53-BCA6-B37A6470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00C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7B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7B14"/>
  </w:style>
  <w:style w:type="paragraph" w:styleId="Fuzeile">
    <w:name w:val="footer"/>
    <w:basedOn w:val="Standard"/>
    <w:link w:val="FuzeileZchn"/>
    <w:uiPriority w:val="99"/>
    <w:unhideWhenUsed/>
    <w:rsid w:val="00957B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7B14"/>
  </w:style>
  <w:style w:type="paragraph" w:styleId="Sprechblasentext">
    <w:name w:val="Balloon Text"/>
    <w:basedOn w:val="Standard"/>
    <w:link w:val="SprechblasentextZchn"/>
    <w:uiPriority w:val="99"/>
    <w:semiHidden/>
    <w:unhideWhenUsed/>
    <w:rsid w:val="00957B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7B14"/>
    <w:rPr>
      <w:rFonts w:ascii="Tahoma" w:hAnsi="Tahoma" w:cs="Tahoma"/>
      <w:sz w:val="16"/>
      <w:szCs w:val="16"/>
    </w:rPr>
  </w:style>
  <w:style w:type="table" w:styleId="Tabellenraster">
    <w:name w:val="Table Grid"/>
    <w:basedOn w:val="NormaleTabelle"/>
    <w:uiPriority w:val="59"/>
    <w:rsid w:val="0095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3652F"/>
    <w:pPr>
      <w:spacing w:after="0" w:line="240" w:lineRule="auto"/>
    </w:pPr>
    <w:rPr>
      <w:rFonts w:ascii="Calibri" w:eastAsia="Calibri" w:hAnsi="Calibri" w:cs="Times New Roman"/>
    </w:rPr>
  </w:style>
  <w:style w:type="paragraph" w:styleId="Listenabsatz">
    <w:name w:val="List Paragraph"/>
    <w:basedOn w:val="Standard"/>
    <w:uiPriority w:val="34"/>
    <w:qFormat/>
    <w:rsid w:val="00B3652F"/>
    <w:pPr>
      <w:spacing w:after="0" w:line="240" w:lineRule="auto"/>
      <w:ind w:left="720"/>
      <w:contextualSpacing/>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036795"/>
    <w:rPr>
      <w:color w:val="0000FF" w:themeColor="hyperlink"/>
      <w:u w:val="single"/>
    </w:rPr>
  </w:style>
  <w:style w:type="character" w:customStyle="1" w:styleId="NichtaufgelsteErwhnung1">
    <w:name w:val="Nicht aufgelöste Erwähnung1"/>
    <w:basedOn w:val="Absatz-Standardschriftart"/>
    <w:uiPriority w:val="99"/>
    <w:semiHidden/>
    <w:unhideWhenUsed/>
    <w:rsid w:val="00036795"/>
    <w:rPr>
      <w:color w:val="605E5C"/>
      <w:shd w:val="clear" w:color="auto" w:fill="E1DFDD"/>
    </w:rPr>
  </w:style>
  <w:style w:type="paragraph" w:styleId="StandardWeb">
    <w:name w:val="Normal (Web)"/>
    <w:basedOn w:val="Standard"/>
    <w:uiPriority w:val="99"/>
    <w:unhideWhenUsed/>
    <w:rsid w:val="009532D8"/>
    <w:pPr>
      <w:spacing w:after="0" w:line="240" w:lineRule="auto"/>
    </w:pPr>
    <w:rPr>
      <w:rFonts w:ascii="Calibr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1058">
      <w:bodyDiv w:val="1"/>
      <w:marLeft w:val="0"/>
      <w:marRight w:val="0"/>
      <w:marTop w:val="0"/>
      <w:marBottom w:val="0"/>
      <w:divBdr>
        <w:top w:val="none" w:sz="0" w:space="0" w:color="auto"/>
        <w:left w:val="none" w:sz="0" w:space="0" w:color="auto"/>
        <w:bottom w:val="none" w:sz="0" w:space="0" w:color="auto"/>
        <w:right w:val="none" w:sz="0" w:space="0" w:color="auto"/>
      </w:divBdr>
    </w:div>
    <w:div w:id="688683369">
      <w:bodyDiv w:val="1"/>
      <w:marLeft w:val="0"/>
      <w:marRight w:val="0"/>
      <w:marTop w:val="0"/>
      <w:marBottom w:val="0"/>
      <w:divBdr>
        <w:top w:val="none" w:sz="0" w:space="0" w:color="auto"/>
        <w:left w:val="none" w:sz="0" w:space="0" w:color="auto"/>
        <w:bottom w:val="none" w:sz="0" w:space="0" w:color="auto"/>
        <w:right w:val="none" w:sz="0" w:space="0" w:color="auto"/>
      </w:divBdr>
    </w:div>
    <w:div w:id="817959227">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997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9421-F326-4B27-B0BE-4EAC00A5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3270</Characters>
  <Application>Microsoft Office Word</Application>
  <DocSecurity>0</DocSecurity>
  <Lines>27</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SSV Luzern</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Tozzi</dc:creator>
  <cp:lastModifiedBy>Silvan Meier</cp:lastModifiedBy>
  <cp:revision>6</cp:revision>
  <cp:lastPrinted>2018-09-14T09:26:00Z</cp:lastPrinted>
  <dcterms:created xsi:type="dcterms:W3CDTF">2018-09-27T07:03:00Z</dcterms:created>
  <dcterms:modified xsi:type="dcterms:W3CDTF">2018-09-27T07:37:00Z</dcterms:modified>
</cp:coreProperties>
</file>